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CBF" w14:textId="77777777" w:rsidR="0009465E" w:rsidRPr="0009465E" w:rsidRDefault="0009465E" w:rsidP="0009465E">
      <w:pPr>
        <w:spacing w:after="0" w:line="240" w:lineRule="auto"/>
        <w:jc w:val="both"/>
        <w:rPr>
          <w:rFonts w:ascii="Arial" w:hAnsi="Arial" w:cs="Arial"/>
          <w:bCs/>
        </w:rPr>
      </w:pPr>
    </w:p>
    <w:p w14:paraId="318A53F5" w14:textId="77777777" w:rsidR="0009465E" w:rsidRPr="0009465E" w:rsidRDefault="0009465E" w:rsidP="0009465E">
      <w:pPr>
        <w:spacing w:after="0" w:line="240" w:lineRule="auto"/>
        <w:jc w:val="center"/>
        <w:rPr>
          <w:rFonts w:ascii="Arial" w:hAnsi="Arial" w:cs="Arial"/>
          <w:b/>
          <w:bCs/>
        </w:rPr>
      </w:pPr>
      <w:r w:rsidRPr="0009465E">
        <w:rPr>
          <w:rFonts w:ascii="Arial" w:hAnsi="Arial" w:cs="Arial"/>
          <w:b/>
          <w:bCs/>
        </w:rPr>
        <w:t>Bundesarbeitsgericht: Wann Headsets die Mitbestimmungspflicht auslösen</w:t>
      </w:r>
    </w:p>
    <w:p w14:paraId="22C3BD2A" w14:textId="77777777" w:rsidR="0009465E" w:rsidRDefault="0009465E" w:rsidP="00182C3B">
      <w:pPr>
        <w:spacing w:after="0" w:line="240" w:lineRule="auto"/>
        <w:jc w:val="both"/>
        <w:outlineLvl w:val="0"/>
        <w:rPr>
          <w:rFonts w:ascii="Arial" w:eastAsia="Calibri" w:hAnsi="Arial" w:cs="Arial"/>
        </w:rPr>
      </w:pPr>
    </w:p>
    <w:p w14:paraId="4A3CC1F5" w14:textId="77777777" w:rsidR="0009465E" w:rsidRPr="0009465E" w:rsidRDefault="0009465E" w:rsidP="00182C3B">
      <w:pPr>
        <w:spacing w:after="0" w:line="240" w:lineRule="auto"/>
        <w:jc w:val="both"/>
        <w:outlineLvl w:val="0"/>
        <w:rPr>
          <w:rFonts w:ascii="Arial" w:eastAsia="Calibri" w:hAnsi="Arial" w:cs="Arial"/>
        </w:rPr>
      </w:pPr>
      <w:r w:rsidRPr="0009465E">
        <w:rPr>
          <w:rFonts w:ascii="Arial" w:eastAsia="Calibri" w:hAnsi="Arial" w:cs="Arial"/>
        </w:rPr>
        <w:t>ein Artikel von Rechtsanwalt und Fachanwalt für Arbeitsrecht Volker Görzel, Köln</w:t>
      </w:r>
    </w:p>
    <w:p w14:paraId="17E9BBB5" w14:textId="77777777" w:rsidR="0009465E" w:rsidRPr="0009465E" w:rsidRDefault="0009465E" w:rsidP="00182C3B">
      <w:pPr>
        <w:spacing w:after="0" w:line="240" w:lineRule="auto"/>
        <w:jc w:val="both"/>
        <w:rPr>
          <w:rFonts w:ascii="Arial" w:hAnsi="Arial" w:cs="Arial"/>
          <w:bCs/>
        </w:rPr>
      </w:pPr>
    </w:p>
    <w:p w14:paraId="7CD2D136" w14:textId="77777777" w:rsidR="0009465E" w:rsidRPr="0009465E" w:rsidRDefault="0009465E" w:rsidP="00182C3B">
      <w:pPr>
        <w:spacing w:after="0" w:line="240" w:lineRule="auto"/>
        <w:jc w:val="both"/>
        <w:rPr>
          <w:rFonts w:ascii="Arial" w:hAnsi="Arial" w:cs="Arial"/>
          <w:b/>
          <w:bCs/>
        </w:rPr>
      </w:pPr>
      <w:r w:rsidRPr="0009465E">
        <w:rPr>
          <w:rFonts w:ascii="Arial" w:hAnsi="Arial" w:cs="Arial"/>
          <w:b/>
          <w:bCs/>
        </w:rPr>
        <w:t>Headsets können eine technische Einrichtung im Sinne des § 87 Abs. 1 Nr. 6 BetrVG sein. Und zwar immer dann, wenn Vorgesetzte damit Gespräche von Arbeitnehmer/innen mithören können. Ob die Gespräche aufgezeichnet oder gespeichert werden, ist dabei egal. Der Überwachungsdruck reicht aus, um Mitbestimmungsrechte des Betriebsrats auszulösen.</w:t>
      </w:r>
    </w:p>
    <w:p w14:paraId="3EB1093E" w14:textId="77777777" w:rsidR="0009465E" w:rsidRPr="0009465E" w:rsidRDefault="0009465E" w:rsidP="00182C3B">
      <w:pPr>
        <w:spacing w:after="0" w:line="240" w:lineRule="auto"/>
        <w:jc w:val="both"/>
        <w:rPr>
          <w:rFonts w:ascii="Arial" w:hAnsi="Arial" w:cs="Arial"/>
          <w:bCs/>
        </w:rPr>
      </w:pPr>
    </w:p>
    <w:p w14:paraId="28BC567B" w14:textId="77777777" w:rsidR="0009465E" w:rsidRPr="0009465E" w:rsidRDefault="0009465E" w:rsidP="00182C3B">
      <w:pPr>
        <w:spacing w:after="0" w:line="240" w:lineRule="auto"/>
        <w:jc w:val="both"/>
        <w:rPr>
          <w:rFonts w:ascii="Arial" w:hAnsi="Arial" w:cs="Arial"/>
        </w:rPr>
      </w:pPr>
      <w:r w:rsidRPr="0009465E">
        <w:rPr>
          <w:rFonts w:ascii="Arial" w:hAnsi="Arial" w:cs="Arial"/>
        </w:rPr>
        <w:t xml:space="preserve">Darauf verweist der Kölner </w:t>
      </w:r>
      <w:bookmarkStart w:id="0" w:name="_Hlk121675774"/>
      <w:r w:rsidRPr="0009465E">
        <w:rPr>
          <w:rFonts w:ascii="Arial" w:hAnsi="Arial" w:cs="Arial"/>
        </w:rPr>
        <w:t xml:space="preserve">Fachanwalt für Arbeitsrecht Volker Görzel, </w:t>
      </w:r>
      <w:bookmarkEnd w:id="0"/>
      <w:r w:rsidRPr="0009465E">
        <w:rPr>
          <w:rFonts w:ascii="Arial" w:hAnsi="Arial" w:cs="Arial"/>
        </w:rPr>
        <w:t xml:space="preserve">Leiter des Fachausschusses „Betriebsverfassungsrecht und Mitbestimmung“ des VDAA - Verband deutscher </w:t>
      </w:r>
      <w:proofErr w:type="spellStart"/>
      <w:r w:rsidRPr="0009465E">
        <w:rPr>
          <w:rFonts w:ascii="Arial" w:hAnsi="Arial" w:cs="Arial"/>
        </w:rPr>
        <w:t>ArbeitsrechtsAnwälte</w:t>
      </w:r>
      <w:proofErr w:type="spellEnd"/>
      <w:r w:rsidRPr="0009465E">
        <w:rPr>
          <w:rFonts w:ascii="Arial" w:hAnsi="Arial" w:cs="Arial"/>
        </w:rPr>
        <w:t xml:space="preserve"> e. V. mit Sitz in Stuttgart, unter Hinweis auf einen Beschluss des Bundesarbeitsgerichts (BAG) vom 16.07.2024 -1 ABR 16/23.</w:t>
      </w:r>
    </w:p>
    <w:p w14:paraId="5C4E870C" w14:textId="77777777" w:rsidR="0009465E" w:rsidRPr="0009465E" w:rsidRDefault="0009465E" w:rsidP="00182C3B">
      <w:pPr>
        <w:spacing w:after="0" w:line="240" w:lineRule="auto"/>
        <w:jc w:val="both"/>
        <w:rPr>
          <w:rFonts w:ascii="Arial" w:hAnsi="Arial" w:cs="Arial"/>
        </w:rPr>
      </w:pPr>
    </w:p>
    <w:p w14:paraId="4B9FB372" w14:textId="77777777" w:rsidR="0009465E" w:rsidRPr="0009465E" w:rsidRDefault="0009465E" w:rsidP="00182C3B">
      <w:pPr>
        <w:spacing w:after="0" w:line="240" w:lineRule="auto"/>
        <w:ind w:left="-360" w:firstLine="360"/>
        <w:jc w:val="both"/>
        <w:rPr>
          <w:rFonts w:ascii="Arial" w:hAnsi="Arial" w:cs="Arial"/>
          <w:b/>
          <w:bCs/>
        </w:rPr>
      </w:pPr>
      <w:r w:rsidRPr="0009465E">
        <w:rPr>
          <w:rFonts w:ascii="Arial" w:hAnsi="Arial" w:cs="Arial"/>
          <w:b/>
          <w:bCs/>
        </w:rPr>
        <w:t>Der Fall</w:t>
      </w:r>
    </w:p>
    <w:p w14:paraId="48B3FF52" w14:textId="77777777" w:rsidR="0009465E" w:rsidRPr="0009465E" w:rsidRDefault="0009465E" w:rsidP="00182C3B">
      <w:pPr>
        <w:spacing w:after="0" w:line="240" w:lineRule="auto"/>
        <w:jc w:val="both"/>
        <w:rPr>
          <w:rFonts w:ascii="Arial" w:hAnsi="Arial" w:cs="Arial"/>
          <w:bCs/>
        </w:rPr>
      </w:pPr>
    </w:p>
    <w:p w14:paraId="3C56BDA3" w14:textId="77777777" w:rsidR="0009465E" w:rsidRPr="0009465E" w:rsidRDefault="0009465E" w:rsidP="00182C3B">
      <w:pPr>
        <w:spacing w:after="0" w:line="240" w:lineRule="auto"/>
        <w:jc w:val="both"/>
        <w:rPr>
          <w:rFonts w:ascii="Arial" w:hAnsi="Arial" w:cs="Arial"/>
        </w:rPr>
      </w:pPr>
      <w:r w:rsidRPr="0009465E">
        <w:rPr>
          <w:rFonts w:ascii="Arial" w:hAnsi="Arial" w:cs="Arial"/>
        </w:rPr>
        <w:t>Ein Einzelhandelsunternehmen setzte in all seinen Filialen einheitlich Headsets ein. Die Mitarbeitenden kommunizierten darüber in festgelegten Gruppen. Eine feste Zuordnung der Geräte zu bestimmten Personen gab es nicht, die Verteilung erfolgte zufällig. Pflicht zur Nutzung bestand jedoch für Filialleitungen, Supervisor und je einen Mitarbeitenden aus den Teams Kasse, Umkleide und aufräumen. Andere Arbeitnehmer/innen konnten die Headsets freiwillig verwenden.</w:t>
      </w:r>
    </w:p>
    <w:p w14:paraId="66B5EFAD" w14:textId="77777777" w:rsidR="0009465E" w:rsidRPr="0009465E" w:rsidRDefault="0009465E" w:rsidP="00182C3B">
      <w:pPr>
        <w:spacing w:after="0" w:line="240" w:lineRule="auto"/>
        <w:jc w:val="both"/>
        <w:rPr>
          <w:rFonts w:ascii="Arial" w:hAnsi="Arial" w:cs="Arial"/>
        </w:rPr>
      </w:pPr>
    </w:p>
    <w:p w14:paraId="6CB8BB67" w14:textId="77777777" w:rsidR="0009465E" w:rsidRPr="0009465E" w:rsidRDefault="0009465E" w:rsidP="00182C3B">
      <w:pPr>
        <w:spacing w:after="0" w:line="240" w:lineRule="auto"/>
        <w:jc w:val="both"/>
        <w:rPr>
          <w:rFonts w:ascii="Arial" w:hAnsi="Arial" w:cs="Arial"/>
        </w:rPr>
      </w:pPr>
      <w:r w:rsidRPr="0009465E">
        <w:rPr>
          <w:rFonts w:ascii="Arial" w:hAnsi="Arial" w:cs="Arial"/>
        </w:rPr>
        <w:t>Der Betriebsrat einer Filiale argumentierte, der Einsatz dieser Geräte sei mitbestimmungspflichtig, und beantragte ein Verbot der Nutzung, bis ein Mitbestimmungsverfahren abgeschlossen sei. Nachdem er vor dem Arbeitsgericht und dem Landesarbeitsgericht erfolglos geblieben war, legte er Beschwerde beim BAG ein.</w:t>
      </w:r>
    </w:p>
    <w:p w14:paraId="05FA4C6B" w14:textId="77777777" w:rsidR="0009465E" w:rsidRPr="0009465E" w:rsidRDefault="0009465E" w:rsidP="00182C3B">
      <w:pPr>
        <w:spacing w:after="0" w:line="240" w:lineRule="auto"/>
        <w:jc w:val="both"/>
        <w:rPr>
          <w:rFonts w:ascii="Arial" w:hAnsi="Arial" w:cs="Arial"/>
        </w:rPr>
      </w:pPr>
    </w:p>
    <w:p w14:paraId="6E524ADB" w14:textId="77777777" w:rsidR="0009465E" w:rsidRPr="0009465E" w:rsidRDefault="0009465E" w:rsidP="00182C3B">
      <w:pPr>
        <w:spacing w:after="0" w:line="240" w:lineRule="auto"/>
        <w:ind w:left="-360" w:firstLine="360"/>
        <w:jc w:val="both"/>
        <w:rPr>
          <w:rFonts w:ascii="Arial" w:hAnsi="Arial" w:cs="Arial"/>
          <w:b/>
          <w:bCs/>
        </w:rPr>
      </w:pPr>
      <w:r w:rsidRPr="0009465E">
        <w:rPr>
          <w:rFonts w:ascii="Arial" w:hAnsi="Arial" w:cs="Arial"/>
          <w:b/>
          <w:bCs/>
        </w:rPr>
        <w:t>Das entschied das Gericht</w:t>
      </w:r>
    </w:p>
    <w:p w14:paraId="660EB748" w14:textId="77777777" w:rsidR="0009465E" w:rsidRPr="0009465E" w:rsidRDefault="0009465E" w:rsidP="00182C3B">
      <w:pPr>
        <w:spacing w:after="0" w:line="240" w:lineRule="auto"/>
        <w:jc w:val="both"/>
        <w:rPr>
          <w:rFonts w:ascii="Arial" w:hAnsi="Arial" w:cs="Arial"/>
          <w:b/>
          <w:bCs/>
        </w:rPr>
      </w:pPr>
    </w:p>
    <w:p w14:paraId="5D9A2B95" w14:textId="77777777" w:rsidR="0009465E" w:rsidRPr="0009465E" w:rsidRDefault="0009465E" w:rsidP="00182C3B">
      <w:pPr>
        <w:spacing w:after="0" w:line="240" w:lineRule="auto"/>
        <w:jc w:val="both"/>
        <w:rPr>
          <w:rFonts w:ascii="Arial" w:hAnsi="Arial" w:cs="Arial"/>
        </w:rPr>
      </w:pPr>
      <w:r w:rsidRPr="0009465E">
        <w:rPr>
          <w:rFonts w:ascii="Arial" w:hAnsi="Arial" w:cs="Arial"/>
        </w:rPr>
        <w:t>Das BAG wies die Beschwerde des Betriebsrats zurück, da nicht der örtliche Betriebsrat, sondern der Gesamtbetriebsrat für eine Regelung dieser Art zuständig sei. Das Headset-System wurde unternehmensweit eingeführt, weshalb eine unternehmenseinheitliche Regelung erforderlich ist. Dennoch stellte das BAG klar, dass die Einführung und Nutzung des Systems grundsätzlich der Mitbestimmung unterliegen. Die Möglichkeit, dass Vorgesetzte Gespräche der Mitarbeitenden mithören können, führt zu einem ständigen Überwachungsdruck. Selbst ohne feste Zuordnung der Geräte können Beschäftigte über ihre Stimme oder den Dienstplan identifiziert werden.</w:t>
      </w:r>
    </w:p>
    <w:p w14:paraId="7E86D894" w14:textId="77777777" w:rsidR="0009465E" w:rsidRPr="0009465E" w:rsidRDefault="0009465E" w:rsidP="00182C3B">
      <w:pPr>
        <w:spacing w:after="0" w:line="240" w:lineRule="auto"/>
        <w:jc w:val="both"/>
        <w:rPr>
          <w:rFonts w:ascii="Arial" w:hAnsi="Arial" w:cs="Arial"/>
        </w:rPr>
      </w:pPr>
    </w:p>
    <w:p w14:paraId="162FA3B9" w14:textId="77777777" w:rsidR="0009465E" w:rsidRPr="0009465E" w:rsidRDefault="0009465E" w:rsidP="00182C3B">
      <w:pPr>
        <w:spacing w:after="0" w:line="240" w:lineRule="auto"/>
        <w:ind w:left="-360" w:firstLine="360"/>
        <w:jc w:val="both"/>
        <w:rPr>
          <w:rFonts w:ascii="Arial" w:hAnsi="Arial" w:cs="Arial"/>
          <w:b/>
          <w:bCs/>
        </w:rPr>
      </w:pPr>
      <w:r w:rsidRPr="0009465E">
        <w:rPr>
          <w:rFonts w:ascii="Arial" w:hAnsi="Arial" w:cs="Arial"/>
          <w:b/>
          <w:bCs/>
        </w:rPr>
        <w:t>Überwachung auch ohne Aufzeichnung: Eine Frage der Mitbestimmung</w:t>
      </w:r>
    </w:p>
    <w:p w14:paraId="3CA8B0B9" w14:textId="77777777" w:rsidR="0009465E" w:rsidRPr="0009465E" w:rsidRDefault="0009465E" w:rsidP="00182C3B">
      <w:pPr>
        <w:spacing w:after="0" w:line="240" w:lineRule="auto"/>
        <w:jc w:val="both"/>
        <w:rPr>
          <w:rFonts w:ascii="Arial" w:hAnsi="Arial" w:cs="Arial"/>
          <w:b/>
          <w:bCs/>
        </w:rPr>
      </w:pPr>
    </w:p>
    <w:p w14:paraId="2E906BBF" w14:textId="77777777" w:rsidR="0009465E" w:rsidRPr="0009465E" w:rsidRDefault="0009465E" w:rsidP="00182C3B">
      <w:pPr>
        <w:spacing w:after="0" w:line="240" w:lineRule="auto"/>
        <w:jc w:val="both"/>
        <w:rPr>
          <w:rFonts w:ascii="Arial" w:hAnsi="Arial" w:cs="Arial"/>
        </w:rPr>
      </w:pPr>
      <w:r w:rsidRPr="0009465E">
        <w:rPr>
          <w:rFonts w:ascii="Arial" w:hAnsi="Arial" w:cs="Arial"/>
        </w:rPr>
        <w:t>Das Gericht betonte, dass es für die Mitbestimmungspflicht unerheblich ist, ob Gespräche tatsächlich aufgezeichnet oder gespeichert werden. Allein die Eignung und der Zweck der Einrichtung zur Überwachung lösen die Mitbestimmung nach § 87 Abs. 1 Nr. 6 BetrVG aus.</w:t>
      </w:r>
    </w:p>
    <w:p w14:paraId="75823D40" w14:textId="77777777" w:rsidR="0009465E" w:rsidRPr="0009465E" w:rsidRDefault="0009465E" w:rsidP="00182C3B">
      <w:pPr>
        <w:spacing w:after="0" w:line="240" w:lineRule="auto"/>
        <w:jc w:val="both"/>
        <w:rPr>
          <w:rFonts w:ascii="Arial" w:hAnsi="Arial" w:cs="Arial"/>
        </w:rPr>
      </w:pPr>
    </w:p>
    <w:p w14:paraId="2074A94D" w14:textId="77777777" w:rsidR="0009465E" w:rsidRPr="0009465E" w:rsidRDefault="0009465E" w:rsidP="00182C3B">
      <w:pPr>
        <w:spacing w:after="0" w:line="240" w:lineRule="auto"/>
        <w:ind w:left="-360" w:firstLine="360"/>
        <w:jc w:val="both"/>
        <w:rPr>
          <w:rFonts w:ascii="Arial" w:hAnsi="Arial" w:cs="Arial"/>
          <w:b/>
          <w:bCs/>
        </w:rPr>
      </w:pPr>
      <w:r w:rsidRPr="0009465E">
        <w:rPr>
          <w:rFonts w:ascii="Arial" w:hAnsi="Arial" w:cs="Arial"/>
          <w:b/>
          <w:bCs/>
        </w:rPr>
        <w:t>Bedeutung des Urteils für Arbeitnehmer/innen und Betriebsräte</w:t>
      </w:r>
    </w:p>
    <w:p w14:paraId="368FBBED" w14:textId="77777777" w:rsidR="0009465E" w:rsidRPr="0009465E" w:rsidRDefault="0009465E" w:rsidP="00182C3B">
      <w:pPr>
        <w:pStyle w:val="Listenabsatz"/>
        <w:ind w:left="0"/>
        <w:jc w:val="both"/>
        <w:rPr>
          <w:rFonts w:ascii="Arial" w:hAnsi="Arial" w:cs="Arial"/>
          <w:b/>
          <w:bCs/>
          <w:sz w:val="22"/>
          <w:szCs w:val="22"/>
        </w:rPr>
      </w:pPr>
    </w:p>
    <w:p w14:paraId="43293B7B" w14:textId="77777777" w:rsidR="0009465E" w:rsidRPr="0009465E" w:rsidRDefault="0009465E" w:rsidP="00182C3B">
      <w:pPr>
        <w:spacing w:after="0" w:line="240" w:lineRule="auto"/>
        <w:jc w:val="both"/>
        <w:rPr>
          <w:rFonts w:ascii="Arial" w:hAnsi="Arial" w:cs="Arial"/>
          <w:b/>
          <w:bCs/>
        </w:rPr>
      </w:pPr>
      <w:r w:rsidRPr="0009465E">
        <w:rPr>
          <w:rFonts w:ascii="Arial" w:hAnsi="Arial" w:cs="Arial"/>
        </w:rPr>
        <w:lastRenderedPageBreak/>
        <w:t>Auch wenn der örtliche Betriebsrat in diesem Fall unterlag, stärkt das Urteil die Mitbestimmungsrechte von Betriebsräten und die Schutzrechte der Arbeitnehmer/innen. Das BAG bestätigt erneut, dass technische Systeme, die potenziell zur Überwachung geeignet sind, der Mitbestimmungspflicht unterliegen.</w:t>
      </w:r>
    </w:p>
    <w:p w14:paraId="1FDBA2FF" w14:textId="77777777" w:rsidR="0009465E" w:rsidRPr="0009465E" w:rsidRDefault="0009465E" w:rsidP="00182C3B">
      <w:pPr>
        <w:spacing w:after="0" w:line="240" w:lineRule="auto"/>
        <w:jc w:val="both"/>
        <w:rPr>
          <w:rFonts w:ascii="Arial" w:hAnsi="Arial" w:cs="Arial"/>
        </w:rPr>
      </w:pPr>
    </w:p>
    <w:p w14:paraId="4808C4C9" w14:textId="77777777" w:rsidR="0009465E" w:rsidRPr="0009465E" w:rsidRDefault="0009465E" w:rsidP="00182C3B">
      <w:pPr>
        <w:spacing w:after="0" w:line="240" w:lineRule="auto"/>
        <w:jc w:val="both"/>
        <w:rPr>
          <w:rFonts w:ascii="Arial" w:hAnsi="Arial" w:cs="Arial"/>
        </w:rPr>
      </w:pPr>
      <w:r w:rsidRPr="0009465E">
        <w:rPr>
          <w:rFonts w:ascii="Arial" w:hAnsi="Arial" w:cs="Arial"/>
        </w:rPr>
        <w:t xml:space="preserve">Görzel empfahl, dies zu beachten und in Zweifelsfällen rechtlichen Rat einzuholen, wobei er u. a. dazu auch auf den VDAA-Verband deutscher </w:t>
      </w:r>
      <w:proofErr w:type="spellStart"/>
      <w:r w:rsidRPr="0009465E">
        <w:rPr>
          <w:rFonts w:ascii="Arial" w:hAnsi="Arial" w:cs="Arial"/>
        </w:rPr>
        <w:t>ArbeitsrechtsAnwälte</w:t>
      </w:r>
      <w:proofErr w:type="spellEnd"/>
      <w:r w:rsidRPr="0009465E">
        <w:rPr>
          <w:rFonts w:ascii="Arial" w:hAnsi="Arial" w:cs="Arial"/>
        </w:rPr>
        <w:t xml:space="preserve"> e. V. – </w:t>
      </w:r>
      <w:hyperlink r:id="rId7" w:history="1">
        <w:r w:rsidRPr="00182C3B">
          <w:rPr>
            <w:rStyle w:val="Hyperlink"/>
            <w:rFonts w:ascii="Arial" w:hAnsi="Arial" w:cs="Arial"/>
          </w:rPr>
          <w:t>www.vdaa.de</w:t>
        </w:r>
      </w:hyperlink>
      <w:r w:rsidRPr="0009465E">
        <w:rPr>
          <w:rFonts w:ascii="Arial" w:hAnsi="Arial" w:cs="Arial"/>
        </w:rPr>
        <w:t xml:space="preserve"> – verwies</w:t>
      </w:r>
      <w:r w:rsidRPr="0009465E">
        <w:rPr>
          <w:rFonts w:ascii="Arial" w:hAnsi="Arial" w:cs="Arial"/>
          <w:b/>
        </w:rPr>
        <w:t>.</w:t>
      </w:r>
    </w:p>
    <w:p w14:paraId="13723D0C" w14:textId="77777777" w:rsidR="00A81404" w:rsidRPr="0009465E" w:rsidRDefault="00A81404" w:rsidP="00182C3B">
      <w:pPr>
        <w:spacing w:after="0" w:line="240" w:lineRule="auto"/>
        <w:jc w:val="both"/>
        <w:rPr>
          <w:rFonts w:ascii="Arial" w:eastAsia="Calibri" w:hAnsi="Arial" w:cs="Arial"/>
          <w:bCs/>
        </w:rPr>
      </w:pPr>
    </w:p>
    <w:p w14:paraId="209CA9A9" w14:textId="77777777" w:rsidR="0009465E" w:rsidRPr="0009465E" w:rsidRDefault="0009465E" w:rsidP="00182C3B">
      <w:pPr>
        <w:spacing w:after="0" w:line="240" w:lineRule="auto"/>
        <w:jc w:val="both"/>
        <w:rPr>
          <w:rFonts w:ascii="Arial" w:eastAsia="Calibri" w:hAnsi="Arial" w:cs="Arial"/>
          <w:bCs/>
        </w:rPr>
      </w:pPr>
    </w:p>
    <w:p w14:paraId="352589FE" w14:textId="77777777" w:rsidR="001858A5" w:rsidRPr="00182C3B" w:rsidRDefault="001858A5" w:rsidP="00182C3B">
      <w:pPr>
        <w:spacing w:after="0" w:line="240" w:lineRule="auto"/>
        <w:jc w:val="both"/>
        <w:rPr>
          <w:rFonts w:ascii="Arial" w:eastAsia="Calibri" w:hAnsi="Arial" w:cs="Arial"/>
          <w:color w:val="000000"/>
          <w:sz w:val="20"/>
          <w:szCs w:val="20"/>
        </w:rPr>
      </w:pPr>
      <w:r w:rsidRPr="00182C3B">
        <w:rPr>
          <w:rFonts w:ascii="Arial" w:eastAsia="Calibri" w:hAnsi="Arial" w:cs="Arial"/>
          <w:color w:val="000000"/>
          <w:sz w:val="20"/>
          <w:szCs w:val="20"/>
        </w:rPr>
        <w:t>Der Autor ist Mitglied des VDAA Verband deutscher Arbeitsrechtsanwälte e. V.</w:t>
      </w:r>
    </w:p>
    <w:p w14:paraId="7C2BA7B1" w14:textId="77777777" w:rsidR="00367814" w:rsidRPr="00182C3B" w:rsidRDefault="00367814" w:rsidP="00182C3B">
      <w:pPr>
        <w:spacing w:after="0" w:line="240" w:lineRule="auto"/>
        <w:jc w:val="both"/>
        <w:rPr>
          <w:rFonts w:ascii="Arial" w:eastAsia="Times New Roman" w:hAnsi="Arial" w:cs="Arial"/>
          <w:sz w:val="20"/>
          <w:szCs w:val="20"/>
          <w:lang w:eastAsia="de-DE"/>
        </w:rPr>
      </w:pPr>
    </w:p>
    <w:p w14:paraId="31CD2A03" w14:textId="77777777" w:rsidR="001858A5" w:rsidRPr="00182C3B" w:rsidRDefault="001858A5" w:rsidP="00182C3B">
      <w:pPr>
        <w:spacing w:after="0" w:line="240" w:lineRule="auto"/>
        <w:jc w:val="both"/>
        <w:rPr>
          <w:rFonts w:ascii="Arial" w:hAnsi="Arial" w:cs="Arial"/>
          <w:sz w:val="20"/>
          <w:szCs w:val="20"/>
        </w:rPr>
      </w:pPr>
      <w:r w:rsidRPr="00182C3B">
        <w:rPr>
          <w:rFonts w:ascii="Arial" w:eastAsia="Calibri" w:hAnsi="Arial" w:cs="Arial"/>
          <w:color w:val="000000"/>
          <w:sz w:val="20"/>
          <w:szCs w:val="20"/>
        </w:rPr>
        <w:t>Für Rückfragen steht Ihnen der Autor gerne zur Verfügung</w:t>
      </w:r>
      <w:r w:rsidRPr="00182C3B">
        <w:rPr>
          <w:rFonts w:ascii="Arial" w:hAnsi="Arial" w:cs="Arial"/>
          <w:sz w:val="20"/>
          <w:szCs w:val="20"/>
        </w:rPr>
        <w:t xml:space="preserve"> </w:t>
      </w:r>
    </w:p>
    <w:p w14:paraId="26D1808B" w14:textId="77777777" w:rsidR="001858A5" w:rsidRPr="00182C3B" w:rsidRDefault="001858A5" w:rsidP="00182C3B">
      <w:pPr>
        <w:spacing w:after="0" w:line="240" w:lineRule="auto"/>
        <w:jc w:val="both"/>
        <w:rPr>
          <w:rFonts w:ascii="Arial" w:hAnsi="Arial" w:cs="Arial"/>
          <w:sz w:val="20"/>
          <w:szCs w:val="20"/>
        </w:rPr>
      </w:pPr>
    </w:p>
    <w:p w14:paraId="4E3D2AF6" w14:textId="77777777" w:rsidR="00367814" w:rsidRPr="00182C3B" w:rsidRDefault="00367814" w:rsidP="00182C3B">
      <w:pPr>
        <w:spacing w:after="0" w:line="240" w:lineRule="auto"/>
        <w:jc w:val="both"/>
        <w:rPr>
          <w:rFonts w:ascii="Arial" w:hAnsi="Arial" w:cs="Arial"/>
          <w:sz w:val="20"/>
          <w:szCs w:val="20"/>
        </w:rPr>
      </w:pPr>
      <w:r w:rsidRPr="00182C3B">
        <w:rPr>
          <w:rFonts w:ascii="Arial" w:hAnsi="Arial" w:cs="Arial"/>
          <w:sz w:val="20"/>
          <w:szCs w:val="20"/>
        </w:rPr>
        <w:t>Volker Görzel</w:t>
      </w:r>
    </w:p>
    <w:p w14:paraId="1BA610BC" w14:textId="77777777" w:rsidR="00367814" w:rsidRPr="00182C3B" w:rsidRDefault="00367814" w:rsidP="00182C3B">
      <w:pPr>
        <w:spacing w:after="0" w:line="240" w:lineRule="auto"/>
        <w:jc w:val="both"/>
        <w:rPr>
          <w:rFonts w:ascii="Arial" w:hAnsi="Arial" w:cs="Arial"/>
          <w:sz w:val="20"/>
          <w:szCs w:val="20"/>
        </w:rPr>
      </w:pPr>
      <w:r w:rsidRPr="00182C3B">
        <w:rPr>
          <w:rFonts w:ascii="Arial" w:hAnsi="Arial" w:cs="Arial"/>
          <w:sz w:val="20"/>
          <w:szCs w:val="20"/>
        </w:rPr>
        <w:t>Rechtsanwalt, Fachanwalt für Arbeitsrecht</w:t>
      </w:r>
    </w:p>
    <w:p w14:paraId="4CDCCF51" w14:textId="77777777" w:rsidR="00367814" w:rsidRPr="00182C3B" w:rsidRDefault="00367814" w:rsidP="00182C3B">
      <w:pPr>
        <w:spacing w:after="0" w:line="240" w:lineRule="auto"/>
        <w:jc w:val="both"/>
        <w:rPr>
          <w:rFonts w:ascii="Arial" w:hAnsi="Arial" w:cs="Arial"/>
          <w:sz w:val="20"/>
          <w:szCs w:val="20"/>
        </w:rPr>
      </w:pPr>
      <w:r w:rsidRPr="00182C3B">
        <w:rPr>
          <w:rFonts w:ascii="Arial" w:hAnsi="Arial" w:cs="Arial"/>
          <w:sz w:val="20"/>
          <w:szCs w:val="20"/>
        </w:rPr>
        <w:t xml:space="preserve">HMS. </w:t>
      </w:r>
      <w:proofErr w:type="spellStart"/>
      <w:r w:rsidRPr="00182C3B">
        <w:rPr>
          <w:rFonts w:ascii="Arial" w:hAnsi="Arial" w:cs="Arial"/>
          <w:sz w:val="20"/>
          <w:szCs w:val="20"/>
        </w:rPr>
        <w:t>Barthelmeß</w:t>
      </w:r>
      <w:proofErr w:type="spellEnd"/>
      <w:r w:rsidRPr="00182C3B">
        <w:rPr>
          <w:rFonts w:ascii="Arial" w:hAnsi="Arial" w:cs="Arial"/>
          <w:sz w:val="20"/>
          <w:szCs w:val="20"/>
        </w:rPr>
        <w:t xml:space="preserve"> Görzel Rechtsanwälte</w:t>
      </w:r>
    </w:p>
    <w:p w14:paraId="4E0A3A28" w14:textId="77777777" w:rsidR="00367814" w:rsidRPr="00182C3B" w:rsidRDefault="00367814" w:rsidP="00182C3B">
      <w:pPr>
        <w:spacing w:after="0" w:line="240" w:lineRule="auto"/>
        <w:jc w:val="both"/>
        <w:rPr>
          <w:rFonts w:ascii="Arial" w:hAnsi="Arial" w:cs="Arial"/>
          <w:sz w:val="20"/>
          <w:szCs w:val="20"/>
        </w:rPr>
      </w:pPr>
      <w:proofErr w:type="spellStart"/>
      <w:r w:rsidRPr="00182C3B">
        <w:rPr>
          <w:rFonts w:ascii="Arial" w:hAnsi="Arial" w:cs="Arial"/>
          <w:sz w:val="20"/>
          <w:szCs w:val="20"/>
        </w:rPr>
        <w:t>Hohenstaufenring</w:t>
      </w:r>
      <w:proofErr w:type="spellEnd"/>
      <w:r w:rsidRPr="00182C3B">
        <w:rPr>
          <w:rFonts w:ascii="Arial" w:hAnsi="Arial" w:cs="Arial"/>
          <w:sz w:val="20"/>
          <w:szCs w:val="20"/>
        </w:rPr>
        <w:t xml:space="preserve"> 57 a </w:t>
      </w:r>
      <w:r w:rsidRPr="00182C3B">
        <w:rPr>
          <w:rFonts w:ascii="Arial" w:hAnsi="Arial" w:cs="Arial"/>
          <w:sz w:val="20"/>
          <w:szCs w:val="20"/>
        </w:rPr>
        <w:tab/>
      </w:r>
      <w:r w:rsidRPr="00182C3B">
        <w:rPr>
          <w:rFonts w:ascii="Arial" w:hAnsi="Arial" w:cs="Arial"/>
          <w:sz w:val="20"/>
          <w:szCs w:val="20"/>
        </w:rPr>
        <w:tab/>
        <w:t>50674 Köln</w:t>
      </w:r>
    </w:p>
    <w:p w14:paraId="7965E14D" w14:textId="77777777" w:rsidR="00367814" w:rsidRPr="00182C3B" w:rsidRDefault="00367814" w:rsidP="00182C3B">
      <w:pPr>
        <w:spacing w:after="0" w:line="240" w:lineRule="auto"/>
        <w:jc w:val="both"/>
        <w:rPr>
          <w:rFonts w:ascii="Arial" w:hAnsi="Arial" w:cs="Arial"/>
          <w:sz w:val="20"/>
          <w:szCs w:val="20"/>
        </w:rPr>
      </w:pPr>
      <w:r w:rsidRPr="00182C3B">
        <w:rPr>
          <w:rFonts w:ascii="Arial" w:hAnsi="Arial" w:cs="Arial"/>
          <w:sz w:val="20"/>
          <w:szCs w:val="20"/>
        </w:rPr>
        <w:t>Telefon: 0221/ 29 21 92 0</w:t>
      </w:r>
      <w:r w:rsidRPr="00182C3B">
        <w:rPr>
          <w:rFonts w:ascii="Arial" w:hAnsi="Arial" w:cs="Arial"/>
          <w:sz w:val="20"/>
          <w:szCs w:val="20"/>
        </w:rPr>
        <w:tab/>
        <w:t>Telefax: 0221/ 29 21 92 25</w:t>
      </w:r>
    </w:p>
    <w:p w14:paraId="54813FD5" w14:textId="77777777" w:rsidR="00367814" w:rsidRPr="00182C3B" w:rsidRDefault="00294497" w:rsidP="00182C3B">
      <w:pPr>
        <w:spacing w:after="0" w:line="240" w:lineRule="auto"/>
        <w:jc w:val="both"/>
        <w:rPr>
          <w:rFonts w:ascii="Arial" w:hAnsi="Arial" w:cs="Arial"/>
          <w:sz w:val="20"/>
          <w:szCs w:val="20"/>
        </w:rPr>
      </w:pPr>
      <w:hyperlink r:id="rId8" w:history="1">
        <w:r w:rsidR="00367814" w:rsidRPr="00182C3B">
          <w:rPr>
            <w:rStyle w:val="Hyperlink"/>
            <w:rFonts w:ascii="Arial" w:hAnsi="Arial" w:cs="Arial"/>
            <w:sz w:val="20"/>
            <w:szCs w:val="20"/>
          </w:rPr>
          <w:t>goerzel@hms-bg.de</w:t>
        </w:r>
      </w:hyperlink>
      <w:r w:rsidR="00367814" w:rsidRPr="00182C3B">
        <w:rPr>
          <w:rFonts w:ascii="Arial" w:hAnsi="Arial" w:cs="Arial"/>
          <w:sz w:val="20"/>
          <w:szCs w:val="20"/>
        </w:rPr>
        <w:tab/>
        <w:t xml:space="preserve"> </w:t>
      </w:r>
      <w:r w:rsidR="00367814" w:rsidRPr="00182C3B">
        <w:rPr>
          <w:rFonts w:ascii="Arial" w:hAnsi="Arial" w:cs="Arial"/>
          <w:sz w:val="20"/>
          <w:szCs w:val="20"/>
        </w:rPr>
        <w:tab/>
      </w:r>
      <w:hyperlink r:id="rId9" w:history="1">
        <w:r w:rsidR="00367814" w:rsidRPr="00182C3B">
          <w:rPr>
            <w:rStyle w:val="Hyperlink"/>
            <w:rFonts w:ascii="Arial" w:hAnsi="Arial" w:cs="Arial"/>
            <w:sz w:val="20"/>
            <w:szCs w:val="20"/>
          </w:rPr>
          <w:t>www.hms-bg.de</w:t>
        </w:r>
      </w:hyperlink>
    </w:p>
    <w:p w14:paraId="7D7AA7C4" w14:textId="77777777" w:rsidR="00367814" w:rsidRPr="00182C3B" w:rsidRDefault="00367814" w:rsidP="00182C3B">
      <w:pPr>
        <w:spacing w:after="0" w:line="240" w:lineRule="auto"/>
        <w:jc w:val="both"/>
        <w:rPr>
          <w:rFonts w:ascii="Arial" w:hAnsi="Arial" w:cs="Arial"/>
          <w:b/>
          <w:bCs/>
          <w:color w:val="002060"/>
          <w:sz w:val="20"/>
          <w:szCs w:val="20"/>
          <w:lang w:eastAsia="de-DE"/>
        </w:rPr>
      </w:pPr>
    </w:p>
    <w:p w14:paraId="6582FECA" w14:textId="77777777" w:rsidR="00A82319" w:rsidRPr="00182C3B" w:rsidRDefault="00A82319" w:rsidP="00182C3B">
      <w:pPr>
        <w:spacing w:after="0" w:line="240" w:lineRule="auto"/>
        <w:jc w:val="both"/>
        <w:rPr>
          <w:rFonts w:ascii="Arial" w:eastAsia="Calibri" w:hAnsi="Arial" w:cs="Arial"/>
          <w:color w:val="000000"/>
          <w:sz w:val="20"/>
          <w:szCs w:val="20"/>
        </w:rPr>
      </w:pPr>
    </w:p>
    <w:sectPr w:rsidR="00A82319" w:rsidRPr="00182C3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4892" w14:textId="77777777" w:rsidR="00515DA7" w:rsidRDefault="00515DA7" w:rsidP="005A26C4">
      <w:pPr>
        <w:spacing w:after="0" w:line="240" w:lineRule="auto"/>
      </w:pPr>
      <w:r>
        <w:separator/>
      </w:r>
    </w:p>
  </w:endnote>
  <w:endnote w:type="continuationSeparator" w:id="0">
    <w:p w14:paraId="14ACFB78" w14:textId="77777777" w:rsidR="00515DA7" w:rsidRDefault="00515DA7"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0301952B" w14:textId="77777777" w:rsidR="00BB442F" w:rsidRDefault="00BB442F">
        <w:pPr>
          <w:pStyle w:val="Fuzeile"/>
          <w:jc w:val="center"/>
        </w:pPr>
        <w:r>
          <w:rPr>
            <w:noProof/>
            <w:lang w:eastAsia="de-DE"/>
          </w:rPr>
          <mc:AlternateContent>
            <mc:Choice Requires="wps">
              <w:drawing>
                <wp:inline distT="0" distB="0" distL="0" distR="0" wp14:anchorId="5476FE19" wp14:editId="73FEF4F2">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6EC45588"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7D12241D"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7D7F" w14:textId="77777777" w:rsidR="00515DA7" w:rsidRDefault="00515DA7" w:rsidP="005A26C4">
      <w:pPr>
        <w:spacing w:after="0" w:line="240" w:lineRule="auto"/>
      </w:pPr>
      <w:r>
        <w:separator/>
      </w:r>
    </w:p>
  </w:footnote>
  <w:footnote w:type="continuationSeparator" w:id="0">
    <w:p w14:paraId="2661205B" w14:textId="77777777" w:rsidR="00515DA7" w:rsidRDefault="00515DA7"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2C48"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F34D7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09465E">
      <w:rPr>
        <w:rFonts w:ascii="Arial" w:eastAsia="Calibri" w:hAnsi="Arial" w:cs="Arial"/>
        <w:b/>
        <w:bCs/>
        <w:sz w:val="28"/>
        <w:szCs w:val="28"/>
        <w:lang w:eastAsia="de-DE"/>
      </w:rPr>
      <w:t xml:space="preserve">12-2024 / </w:t>
    </w:r>
    <w:r w:rsidR="00A82319">
      <w:rPr>
        <w:rFonts w:ascii="Arial" w:eastAsia="Calibri" w:hAnsi="Arial" w:cs="Arial"/>
        <w:b/>
        <w:bCs/>
        <w:sz w:val="28"/>
        <w:szCs w:val="28"/>
        <w:lang w:eastAsia="de-DE"/>
      </w:rPr>
      <w:t>0</w:t>
    </w:r>
    <w:r w:rsidR="0009465E">
      <w:rPr>
        <w:rFonts w:ascii="Arial" w:eastAsia="Calibri" w:hAnsi="Arial" w:cs="Arial"/>
        <w:b/>
        <w:bCs/>
        <w:sz w:val="28"/>
        <w:szCs w:val="28"/>
        <w:lang w:eastAsia="de-DE"/>
      </w:rPr>
      <w:t>1</w:t>
    </w:r>
    <w:r w:rsidRPr="00CF7AC2">
      <w:rPr>
        <w:rFonts w:ascii="Arial" w:eastAsia="Calibri" w:hAnsi="Arial" w:cs="Arial"/>
        <w:b/>
        <w:bCs/>
        <w:sz w:val="28"/>
        <w:szCs w:val="28"/>
        <w:lang w:eastAsia="de-DE"/>
      </w:rPr>
      <w:t>-202</w:t>
    </w:r>
    <w:r w:rsidR="0009465E">
      <w:rPr>
        <w:rFonts w:ascii="Arial" w:eastAsia="Calibri" w:hAnsi="Arial" w:cs="Arial"/>
        <w:b/>
        <w:bCs/>
        <w:sz w:val="28"/>
        <w:szCs w:val="28"/>
        <w:lang w:eastAsia="de-DE"/>
      </w:rPr>
      <w:t>5</w:t>
    </w:r>
  </w:p>
  <w:p w14:paraId="48AC94C1"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308D2C51" wp14:editId="32E9F55F">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1FD39EB6"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716"/>
    <w:multiLevelType w:val="hybridMultilevel"/>
    <w:tmpl w:val="AF86413E"/>
    <w:lvl w:ilvl="0" w:tplc="F35467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9465E"/>
    <w:rsid w:val="000B0847"/>
    <w:rsid w:val="000C081E"/>
    <w:rsid w:val="000F264F"/>
    <w:rsid w:val="000F63D8"/>
    <w:rsid w:val="00182C3B"/>
    <w:rsid w:val="001858A5"/>
    <w:rsid w:val="001A2659"/>
    <w:rsid w:val="001B5E55"/>
    <w:rsid w:val="001F47ED"/>
    <w:rsid w:val="00232ED3"/>
    <w:rsid w:val="00280686"/>
    <w:rsid w:val="00286EB0"/>
    <w:rsid w:val="00294497"/>
    <w:rsid w:val="002A1A1B"/>
    <w:rsid w:val="002B4E59"/>
    <w:rsid w:val="002F67F6"/>
    <w:rsid w:val="003558BF"/>
    <w:rsid w:val="00367814"/>
    <w:rsid w:val="00390ACD"/>
    <w:rsid w:val="004A1169"/>
    <w:rsid w:val="004B78F9"/>
    <w:rsid w:val="004E1D17"/>
    <w:rsid w:val="004E5691"/>
    <w:rsid w:val="005036BB"/>
    <w:rsid w:val="0050747C"/>
    <w:rsid w:val="00515DA7"/>
    <w:rsid w:val="00574F9D"/>
    <w:rsid w:val="005805F8"/>
    <w:rsid w:val="005A26C4"/>
    <w:rsid w:val="005D5092"/>
    <w:rsid w:val="00632516"/>
    <w:rsid w:val="00645B26"/>
    <w:rsid w:val="00650B0C"/>
    <w:rsid w:val="006936B9"/>
    <w:rsid w:val="006B755A"/>
    <w:rsid w:val="006F372F"/>
    <w:rsid w:val="0078109E"/>
    <w:rsid w:val="007810AC"/>
    <w:rsid w:val="007B4353"/>
    <w:rsid w:val="007E2B72"/>
    <w:rsid w:val="008406B2"/>
    <w:rsid w:val="00846A64"/>
    <w:rsid w:val="008A1DB8"/>
    <w:rsid w:val="008C0513"/>
    <w:rsid w:val="00936146"/>
    <w:rsid w:val="00985B0C"/>
    <w:rsid w:val="00991CBA"/>
    <w:rsid w:val="0099463F"/>
    <w:rsid w:val="009A15EB"/>
    <w:rsid w:val="009E21A8"/>
    <w:rsid w:val="00A722BC"/>
    <w:rsid w:val="00A81404"/>
    <w:rsid w:val="00A82319"/>
    <w:rsid w:val="00A827D9"/>
    <w:rsid w:val="00AC6B8A"/>
    <w:rsid w:val="00B32EB3"/>
    <w:rsid w:val="00B5447C"/>
    <w:rsid w:val="00B830A2"/>
    <w:rsid w:val="00BB442F"/>
    <w:rsid w:val="00BC512C"/>
    <w:rsid w:val="00C77E45"/>
    <w:rsid w:val="00C8633F"/>
    <w:rsid w:val="00C95762"/>
    <w:rsid w:val="00D1355D"/>
    <w:rsid w:val="00D13872"/>
    <w:rsid w:val="00D1712B"/>
    <w:rsid w:val="00D64924"/>
    <w:rsid w:val="00DB65DB"/>
    <w:rsid w:val="00DC3D53"/>
    <w:rsid w:val="00EA2FD9"/>
    <w:rsid w:val="00EB1644"/>
    <w:rsid w:val="00ED06A4"/>
    <w:rsid w:val="00F0476D"/>
    <w:rsid w:val="00F34D7A"/>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76C0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09465E"/>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182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1-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2025-02-05T11:18:00Z</dcterms:created>
  <dcterms:modified xsi:type="dcterms:W3CDTF">2025-02-05T11:18:00Z</dcterms:modified>
</cp:coreProperties>
</file>