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286F" w14:textId="77777777" w:rsidR="008C0513" w:rsidRPr="00392C2A" w:rsidRDefault="008C0513" w:rsidP="00B84CEA">
      <w:pPr>
        <w:spacing w:after="0" w:line="240" w:lineRule="auto"/>
        <w:jc w:val="both"/>
        <w:rPr>
          <w:rFonts w:ascii="Arial" w:hAnsi="Arial" w:cs="Arial"/>
          <w:bCs/>
        </w:rPr>
      </w:pPr>
    </w:p>
    <w:p w14:paraId="1B89DD34" w14:textId="77777777" w:rsidR="00200804" w:rsidRPr="00392C2A" w:rsidRDefault="00C67D58" w:rsidP="00B84CEA">
      <w:pPr>
        <w:spacing w:after="0" w:line="240" w:lineRule="auto"/>
        <w:jc w:val="center"/>
        <w:rPr>
          <w:rFonts w:ascii="Arial" w:hAnsi="Arial" w:cs="Arial"/>
          <w:b/>
          <w:bCs/>
        </w:rPr>
      </w:pPr>
      <w:r w:rsidRPr="00392C2A">
        <w:rPr>
          <w:rFonts w:ascii="Arial" w:hAnsi="Arial" w:cs="Arial"/>
          <w:b/>
          <w:bCs/>
        </w:rPr>
        <w:t>Böswilliges Unterlassen anderweitigen Verdienstes</w:t>
      </w:r>
    </w:p>
    <w:p w14:paraId="12F7D42F" w14:textId="77777777" w:rsidR="00C67D58" w:rsidRPr="00392C2A" w:rsidRDefault="00C67D58" w:rsidP="00B84CEA">
      <w:pPr>
        <w:spacing w:after="0" w:line="240" w:lineRule="auto"/>
        <w:jc w:val="center"/>
        <w:rPr>
          <w:rFonts w:ascii="Arial" w:hAnsi="Arial" w:cs="Arial"/>
          <w:b/>
          <w:bCs/>
        </w:rPr>
      </w:pPr>
      <w:r w:rsidRPr="00392C2A">
        <w:rPr>
          <w:rFonts w:ascii="Arial" w:hAnsi="Arial" w:cs="Arial"/>
          <w:b/>
          <w:bCs/>
        </w:rPr>
        <w:t>– ein Überblick über die aktuelle Rechtsprechung</w:t>
      </w:r>
    </w:p>
    <w:p w14:paraId="4893BCB5" w14:textId="77777777" w:rsidR="00B84CEA" w:rsidRDefault="00B84CEA" w:rsidP="00B84CEA">
      <w:pPr>
        <w:spacing w:after="0" w:line="240" w:lineRule="auto"/>
        <w:jc w:val="both"/>
        <w:rPr>
          <w:rFonts w:ascii="Arial" w:eastAsia="Calibri" w:hAnsi="Arial" w:cs="Arial"/>
          <w:bCs/>
        </w:rPr>
      </w:pPr>
    </w:p>
    <w:p w14:paraId="66BB36FB" w14:textId="77777777" w:rsidR="00C67D58" w:rsidRPr="00392C2A" w:rsidRDefault="00C67D58" w:rsidP="00B84CEA">
      <w:pPr>
        <w:spacing w:after="0" w:line="240" w:lineRule="auto"/>
        <w:jc w:val="both"/>
        <w:rPr>
          <w:rFonts w:ascii="Arial" w:eastAsia="Calibri" w:hAnsi="Arial" w:cs="Arial"/>
          <w:bCs/>
        </w:rPr>
      </w:pPr>
      <w:r w:rsidRPr="00392C2A">
        <w:rPr>
          <w:rFonts w:ascii="Arial" w:eastAsia="Calibri" w:hAnsi="Arial" w:cs="Arial"/>
          <w:bCs/>
        </w:rPr>
        <w:t>ein Artikel von Rechtsanwalt und Fachanwalt für Arbeitsrecht Meinolf Nierhof.</w:t>
      </w:r>
    </w:p>
    <w:p w14:paraId="3739231C" w14:textId="77777777" w:rsidR="00C67D58" w:rsidRPr="00392C2A" w:rsidRDefault="00C67D58" w:rsidP="00B84CEA">
      <w:pPr>
        <w:spacing w:after="0" w:line="240" w:lineRule="auto"/>
        <w:jc w:val="both"/>
        <w:rPr>
          <w:rFonts w:ascii="Arial" w:hAnsi="Arial" w:cs="Arial"/>
        </w:rPr>
      </w:pPr>
    </w:p>
    <w:p w14:paraId="2604C08A" w14:textId="77777777" w:rsidR="00C67D58" w:rsidRPr="00392C2A" w:rsidRDefault="00C67D58" w:rsidP="00B84CEA">
      <w:pPr>
        <w:spacing w:after="0" w:line="240" w:lineRule="auto"/>
        <w:jc w:val="both"/>
        <w:rPr>
          <w:rFonts w:ascii="Arial" w:hAnsi="Arial" w:cs="Arial"/>
          <w:b/>
          <w:bCs/>
        </w:rPr>
      </w:pPr>
      <w:r w:rsidRPr="00392C2A">
        <w:rPr>
          <w:rFonts w:ascii="Arial" w:hAnsi="Arial" w:cs="Arial"/>
          <w:b/>
          <w:bCs/>
        </w:rPr>
        <w:t>Das Bundesarbeitsgericht (BAG) hat in seiner Entscheidung vom 7. Februar 2024 (Az.: 5 AZR 177/23) wesentliche Leitlinien zur Thematik des Annahmeverzugslohn und des böswilligen Unterlassens anderweitigen Verdienstes festgelegt. Diese Entscheidung hat weitreichende Implikationen für Arbeitnehmer, die nach einer ungerechtfertigten Kündigung Ansprüche auf Annahmeverzugslohn geltend machen wollen.</w:t>
      </w:r>
    </w:p>
    <w:p w14:paraId="1F5B4008" w14:textId="77777777" w:rsidR="00C67D58" w:rsidRPr="00392C2A" w:rsidRDefault="00C67D58" w:rsidP="00B84CEA">
      <w:pPr>
        <w:spacing w:after="0" w:line="240" w:lineRule="auto"/>
        <w:jc w:val="both"/>
        <w:rPr>
          <w:rFonts w:ascii="Arial" w:hAnsi="Arial" w:cs="Arial"/>
        </w:rPr>
      </w:pPr>
    </w:p>
    <w:p w14:paraId="0AB43AD7" w14:textId="77777777" w:rsidR="00C67D58" w:rsidRPr="00392C2A" w:rsidRDefault="00C67D58" w:rsidP="00B84CEA">
      <w:pPr>
        <w:spacing w:after="0" w:line="240" w:lineRule="auto"/>
        <w:jc w:val="both"/>
        <w:rPr>
          <w:rFonts w:ascii="Arial" w:hAnsi="Arial" w:cs="Arial"/>
        </w:rPr>
      </w:pPr>
      <w:bookmarkStart w:id="0" w:name="_Hlk159058646"/>
      <w:r w:rsidRPr="00392C2A">
        <w:rPr>
          <w:rFonts w:ascii="Arial" w:hAnsi="Arial" w:cs="Arial"/>
        </w:rPr>
        <w:t xml:space="preserve">Der Frankfurter Fachanwalt für Arbeitsrecht Meinolf Nierhof, Mitglied im VDAA - Verband deutscher </w:t>
      </w:r>
      <w:proofErr w:type="spellStart"/>
      <w:r w:rsidRPr="00392C2A">
        <w:rPr>
          <w:rFonts w:ascii="Arial" w:hAnsi="Arial" w:cs="Arial"/>
        </w:rPr>
        <w:t>ArbeitsrechtsAnwälte</w:t>
      </w:r>
      <w:proofErr w:type="spellEnd"/>
      <w:r w:rsidRPr="00392C2A">
        <w:rPr>
          <w:rFonts w:ascii="Arial" w:hAnsi="Arial" w:cs="Arial"/>
        </w:rPr>
        <w:t xml:space="preserve"> e. V. mit Sitz in Stuttgart, beleuchtet die wichtigsten Aspekte der Entscheidung und gibt praktische Tipps, wie Arbeitnehmer ihre Rechte effektiv wahren können.</w:t>
      </w:r>
    </w:p>
    <w:p w14:paraId="3F420BF8" w14:textId="77777777" w:rsidR="00C67D58" w:rsidRPr="00392C2A" w:rsidRDefault="00C67D58" w:rsidP="00B84CEA">
      <w:pPr>
        <w:spacing w:after="0" w:line="240" w:lineRule="auto"/>
        <w:jc w:val="both"/>
        <w:rPr>
          <w:rFonts w:ascii="Arial" w:hAnsi="Arial" w:cs="Arial"/>
        </w:rPr>
      </w:pPr>
    </w:p>
    <w:p w14:paraId="63D1F5F8" w14:textId="77777777" w:rsidR="00C67D58" w:rsidRPr="00392C2A" w:rsidRDefault="00C67D58" w:rsidP="00B84CEA">
      <w:pPr>
        <w:spacing w:after="0" w:line="240" w:lineRule="auto"/>
        <w:jc w:val="both"/>
        <w:rPr>
          <w:rFonts w:ascii="Arial" w:hAnsi="Arial" w:cs="Arial"/>
          <w:b/>
          <w:bCs/>
        </w:rPr>
      </w:pPr>
      <w:r w:rsidRPr="00392C2A">
        <w:rPr>
          <w:rFonts w:ascii="Arial" w:hAnsi="Arial" w:cs="Arial"/>
          <w:b/>
          <w:bCs/>
        </w:rPr>
        <w:t>Annahmeverzugslohn und böswilliges Unterlassen – Grundlegende Konzepte</w:t>
      </w:r>
    </w:p>
    <w:p w14:paraId="08D612E0" w14:textId="77777777" w:rsidR="00C67D58" w:rsidRPr="00392C2A" w:rsidRDefault="00C67D58" w:rsidP="00B84CEA">
      <w:pPr>
        <w:spacing w:after="0" w:line="240" w:lineRule="auto"/>
        <w:jc w:val="both"/>
        <w:rPr>
          <w:rFonts w:ascii="Arial" w:hAnsi="Arial" w:cs="Arial"/>
        </w:rPr>
      </w:pPr>
    </w:p>
    <w:p w14:paraId="179EBE72" w14:textId="77777777" w:rsidR="00C67D58" w:rsidRPr="00392C2A" w:rsidRDefault="00C67D58" w:rsidP="00B84CEA">
      <w:pPr>
        <w:spacing w:after="0" w:line="240" w:lineRule="auto"/>
        <w:jc w:val="both"/>
        <w:rPr>
          <w:rFonts w:ascii="Arial" w:hAnsi="Arial" w:cs="Arial"/>
        </w:rPr>
      </w:pPr>
      <w:r w:rsidRPr="00392C2A">
        <w:rPr>
          <w:rFonts w:ascii="Arial" w:hAnsi="Arial" w:cs="Arial"/>
        </w:rPr>
        <w:t>Der Annahmeverzugslohn kommt zum Tragen, wenn ein Arbeitnehmer nach einer unwirksamen Kündigung durch den Arbeitgeber nicht beschäftigt wird, aber dennoch Anspruch auf Gehaltszahlung hat. Dabei muss der Arbeitnehmer jedoch Einkünfte, die er in diesem Zeitraum durch andere Arbeit hätte erzielen können, auf seinen Annahmeverzugslohn anrechnen lassen, sofern er diese Einkünfte böswillig unterlassen hat (§ 11 Nr. 2 KSchG).</w:t>
      </w:r>
    </w:p>
    <w:p w14:paraId="3FFCCF31" w14:textId="77777777" w:rsidR="00C67D58" w:rsidRPr="00392C2A" w:rsidRDefault="00C67D58" w:rsidP="00B84CEA">
      <w:pPr>
        <w:spacing w:after="0" w:line="240" w:lineRule="auto"/>
        <w:jc w:val="both"/>
        <w:rPr>
          <w:rFonts w:ascii="Arial" w:hAnsi="Arial" w:cs="Arial"/>
        </w:rPr>
      </w:pPr>
    </w:p>
    <w:p w14:paraId="60A551FB" w14:textId="77777777" w:rsidR="00C67D58" w:rsidRPr="00392C2A" w:rsidRDefault="00C67D58" w:rsidP="00B84CEA">
      <w:pPr>
        <w:spacing w:after="0" w:line="240" w:lineRule="auto"/>
        <w:jc w:val="both"/>
        <w:rPr>
          <w:rFonts w:ascii="Arial" w:hAnsi="Arial" w:cs="Arial"/>
          <w:b/>
          <w:bCs/>
        </w:rPr>
      </w:pPr>
      <w:r w:rsidRPr="00392C2A">
        <w:rPr>
          <w:rFonts w:ascii="Arial" w:hAnsi="Arial" w:cs="Arial"/>
          <w:b/>
          <w:bCs/>
        </w:rPr>
        <w:t>Die Entscheidung des BAG im Überblick</w:t>
      </w:r>
    </w:p>
    <w:p w14:paraId="4146F974" w14:textId="77777777" w:rsidR="00C67D58" w:rsidRPr="00392C2A" w:rsidRDefault="00C67D58" w:rsidP="00B84CEA">
      <w:pPr>
        <w:spacing w:after="0" w:line="240" w:lineRule="auto"/>
        <w:jc w:val="both"/>
        <w:rPr>
          <w:rFonts w:ascii="Arial" w:hAnsi="Arial" w:cs="Arial"/>
        </w:rPr>
      </w:pPr>
    </w:p>
    <w:p w14:paraId="5ADCA6DD" w14:textId="77777777" w:rsidR="00C67D58" w:rsidRPr="00392C2A" w:rsidRDefault="00C67D58" w:rsidP="00B84CEA">
      <w:pPr>
        <w:spacing w:after="0" w:line="240" w:lineRule="auto"/>
        <w:jc w:val="both"/>
        <w:rPr>
          <w:rFonts w:ascii="Arial" w:hAnsi="Arial" w:cs="Arial"/>
        </w:rPr>
      </w:pPr>
      <w:r w:rsidRPr="00392C2A">
        <w:rPr>
          <w:rFonts w:ascii="Arial" w:hAnsi="Arial" w:cs="Arial"/>
        </w:rPr>
        <w:t>Das BAG hat in seiner Entscheidung mehrere wesentliche Punkte klargestellt:</w:t>
      </w:r>
    </w:p>
    <w:p w14:paraId="5DFA5050" w14:textId="77777777" w:rsidR="00002808" w:rsidRDefault="00002808" w:rsidP="00B84CEA">
      <w:pPr>
        <w:spacing w:after="0" w:line="240" w:lineRule="auto"/>
        <w:jc w:val="both"/>
        <w:rPr>
          <w:rFonts w:ascii="Arial" w:hAnsi="Arial" w:cs="Arial"/>
          <w:b/>
          <w:bCs/>
        </w:rPr>
      </w:pPr>
    </w:p>
    <w:p w14:paraId="66E7F9B5" w14:textId="77777777" w:rsidR="00392C2A" w:rsidRDefault="00392C2A" w:rsidP="00B84CEA">
      <w:pPr>
        <w:spacing w:after="0" w:line="240" w:lineRule="auto"/>
        <w:jc w:val="both"/>
        <w:rPr>
          <w:rFonts w:ascii="Arial" w:hAnsi="Arial" w:cs="Arial"/>
        </w:rPr>
      </w:pPr>
      <w:r>
        <w:rPr>
          <w:rFonts w:ascii="Arial" w:hAnsi="Arial" w:cs="Arial"/>
          <w:b/>
          <w:bCs/>
        </w:rPr>
        <w:t>1.</w:t>
      </w:r>
      <w:r w:rsidR="00C67D58" w:rsidRPr="00392C2A">
        <w:rPr>
          <w:rFonts w:ascii="Arial" w:hAnsi="Arial" w:cs="Arial"/>
          <w:b/>
          <w:bCs/>
        </w:rPr>
        <w:t>Gesamtabwägung zur Beurteilung der Böswilligkeit</w:t>
      </w:r>
      <w:r w:rsidR="00C67D58" w:rsidRPr="00392C2A">
        <w:rPr>
          <w:rFonts w:ascii="Arial" w:hAnsi="Arial" w:cs="Arial"/>
        </w:rPr>
        <w:t xml:space="preserve">: </w:t>
      </w:r>
    </w:p>
    <w:p w14:paraId="6C637D20" w14:textId="77777777" w:rsidR="00C67D58" w:rsidRPr="00392C2A" w:rsidRDefault="00C67D58" w:rsidP="00B84CEA">
      <w:pPr>
        <w:spacing w:after="0" w:line="240" w:lineRule="auto"/>
        <w:jc w:val="both"/>
        <w:rPr>
          <w:rFonts w:ascii="Arial" w:hAnsi="Arial" w:cs="Arial"/>
        </w:rPr>
      </w:pPr>
      <w:r w:rsidRPr="00392C2A">
        <w:rPr>
          <w:rFonts w:ascii="Arial" w:hAnsi="Arial" w:cs="Arial"/>
        </w:rPr>
        <w:t xml:space="preserve">Die Böswilligkeit des Unterlassens anderweitigen Verdienstes wird im Rahmen einer umfassenden Gesamtabwägung beurteilt. Hierbei spielen die Verletzung sozialrechtlicher Handlungspflichten, wie die Pflicht zur </w:t>
      </w:r>
      <w:proofErr w:type="spellStart"/>
      <w:r w:rsidRPr="00392C2A">
        <w:rPr>
          <w:rFonts w:ascii="Arial" w:hAnsi="Arial" w:cs="Arial"/>
        </w:rPr>
        <w:t>Arbeitsuchendmeldung</w:t>
      </w:r>
      <w:proofErr w:type="spellEnd"/>
      <w:r w:rsidRPr="00392C2A">
        <w:rPr>
          <w:rFonts w:ascii="Arial" w:hAnsi="Arial" w:cs="Arial"/>
        </w:rPr>
        <w:t xml:space="preserve"> (§ 38 Abs. 1 SGB III) und die aktive Mitarbeit zur Vermeidung oder Beendigung der Arbeitslosigkeit (§ 2 Abs. 5 SGB III), eine Rolle.</w:t>
      </w:r>
    </w:p>
    <w:p w14:paraId="3FC435CD" w14:textId="77777777" w:rsidR="00392C2A" w:rsidRDefault="00392C2A" w:rsidP="00B84CEA">
      <w:pPr>
        <w:spacing w:after="0" w:line="240" w:lineRule="auto"/>
        <w:jc w:val="both"/>
        <w:rPr>
          <w:rFonts w:ascii="Arial" w:hAnsi="Arial" w:cs="Arial"/>
          <w:b/>
          <w:bCs/>
        </w:rPr>
      </w:pPr>
    </w:p>
    <w:p w14:paraId="6550D901" w14:textId="77777777" w:rsidR="00392C2A" w:rsidRDefault="00392C2A" w:rsidP="00B84CEA">
      <w:pPr>
        <w:spacing w:after="0" w:line="240" w:lineRule="auto"/>
        <w:jc w:val="both"/>
        <w:rPr>
          <w:rFonts w:ascii="Arial" w:hAnsi="Arial" w:cs="Arial"/>
        </w:rPr>
      </w:pPr>
      <w:r>
        <w:rPr>
          <w:rFonts w:ascii="Arial" w:hAnsi="Arial" w:cs="Arial"/>
          <w:b/>
          <w:bCs/>
        </w:rPr>
        <w:t>2.</w:t>
      </w:r>
      <w:r w:rsidR="00C67D58" w:rsidRPr="00392C2A">
        <w:rPr>
          <w:rFonts w:ascii="Arial" w:hAnsi="Arial" w:cs="Arial"/>
          <w:b/>
          <w:bCs/>
        </w:rPr>
        <w:t>Kein unermüdliches Bemühen um Arbeit erforderlich</w:t>
      </w:r>
      <w:r w:rsidR="00C67D58" w:rsidRPr="00392C2A">
        <w:rPr>
          <w:rFonts w:ascii="Arial" w:hAnsi="Arial" w:cs="Arial"/>
        </w:rPr>
        <w:t>:</w:t>
      </w:r>
    </w:p>
    <w:p w14:paraId="69A1EBE7" w14:textId="77777777" w:rsidR="00C67D58" w:rsidRPr="00392C2A" w:rsidRDefault="00C67D58" w:rsidP="00B84CEA">
      <w:pPr>
        <w:spacing w:after="0" w:line="240" w:lineRule="auto"/>
        <w:jc w:val="both"/>
        <w:rPr>
          <w:rFonts w:ascii="Arial" w:hAnsi="Arial" w:cs="Arial"/>
        </w:rPr>
      </w:pPr>
      <w:r w:rsidRPr="00392C2A">
        <w:rPr>
          <w:rFonts w:ascii="Arial" w:hAnsi="Arial" w:cs="Arial"/>
        </w:rPr>
        <w:t>Der Arbeitnehmer ist nicht verpflichtet, sich unermüdlich um eine zumutbare Arbeit zu kümmern. Dies wäre unverhältnismäßig und würde dem Grundsatz der Billigkeit, wie in § 615 Satz 2 BGB verankert, widersprechen. Eine Gesamtabwägung unter Berücksichtigung von Treu und Glauben (§ 242 BGB) und dem Grundrecht auf freie Arbeitsplatzwahl (Art. 12 GG) ist erforderlich.</w:t>
      </w:r>
    </w:p>
    <w:p w14:paraId="03E3F661" w14:textId="77777777" w:rsidR="00392C2A" w:rsidRDefault="00392C2A" w:rsidP="00B84CEA">
      <w:pPr>
        <w:spacing w:after="0" w:line="240" w:lineRule="auto"/>
        <w:jc w:val="both"/>
        <w:rPr>
          <w:rFonts w:ascii="Arial" w:hAnsi="Arial" w:cs="Arial"/>
          <w:b/>
          <w:bCs/>
        </w:rPr>
      </w:pPr>
    </w:p>
    <w:p w14:paraId="5B6FAB92" w14:textId="77777777" w:rsidR="00392C2A" w:rsidRDefault="00392C2A" w:rsidP="00B84CEA">
      <w:pPr>
        <w:spacing w:after="0" w:line="240" w:lineRule="auto"/>
        <w:jc w:val="both"/>
        <w:rPr>
          <w:rFonts w:ascii="Arial" w:hAnsi="Arial" w:cs="Arial"/>
        </w:rPr>
      </w:pPr>
      <w:r>
        <w:rPr>
          <w:rFonts w:ascii="Arial" w:hAnsi="Arial" w:cs="Arial"/>
          <w:b/>
          <w:bCs/>
        </w:rPr>
        <w:t>3.</w:t>
      </w:r>
      <w:r w:rsidR="00C67D58" w:rsidRPr="00392C2A">
        <w:rPr>
          <w:rFonts w:ascii="Arial" w:hAnsi="Arial" w:cs="Arial"/>
          <w:b/>
          <w:bCs/>
        </w:rPr>
        <w:t>Zumutbarkeit anderweitiger Arbeit</w:t>
      </w:r>
      <w:r w:rsidR="00C67D58" w:rsidRPr="00392C2A">
        <w:rPr>
          <w:rFonts w:ascii="Arial" w:hAnsi="Arial" w:cs="Arial"/>
        </w:rPr>
        <w:t xml:space="preserve">: </w:t>
      </w:r>
    </w:p>
    <w:p w14:paraId="6615F30D" w14:textId="77777777" w:rsidR="00C67D58" w:rsidRPr="00392C2A" w:rsidRDefault="00C67D58" w:rsidP="00B84CEA">
      <w:pPr>
        <w:spacing w:after="0" w:line="240" w:lineRule="auto"/>
        <w:jc w:val="both"/>
        <w:rPr>
          <w:rFonts w:ascii="Arial" w:hAnsi="Arial" w:cs="Arial"/>
        </w:rPr>
      </w:pPr>
      <w:r w:rsidRPr="00392C2A">
        <w:rPr>
          <w:rFonts w:ascii="Arial" w:hAnsi="Arial" w:cs="Arial"/>
        </w:rPr>
        <w:t>Die Zumutbarkeit einer anderweitigen Arbeit wird nach den konkreten Umständen des Einzelfalls beurteilt. Eine erhebliche Verschlechterung der Arbeitsbedingungen muss der Arbeitnehmer grundsätzlich nicht hinnehmen. Ein geringerer Verdienst allein macht eine Tätigkeit jedoch nicht unzumutbar.</w:t>
      </w:r>
    </w:p>
    <w:p w14:paraId="731A32F4" w14:textId="77777777" w:rsidR="00002808" w:rsidRDefault="00002808" w:rsidP="00B84CEA">
      <w:pPr>
        <w:spacing w:after="0" w:line="240" w:lineRule="auto"/>
        <w:jc w:val="both"/>
        <w:rPr>
          <w:rFonts w:ascii="Arial" w:hAnsi="Arial" w:cs="Arial"/>
          <w:b/>
          <w:bCs/>
        </w:rPr>
      </w:pPr>
    </w:p>
    <w:p w14:paraId="4F21B6CC" w14:textId="77777777" w:rsidR="00002808" w:rsidRDefault="00B84CEA" w:rsidP="00B84CEA">
      <w:pPr>
        <w:spacing w:after="0" w:line="240" w:lineRule="auto"/>
        <w:jc w:val="both"/>
        <w:rPr>
          <w:rFonts w:ascii="Arial" w:hAnsi="Arial" w:cs="Arial"/>
        </w:rPr>
      </w:pPr>
      <w:r>
        <w:rPr>
          <w:rFonts w:ascii="Arial" w:hAnsi="Arial" w:cs="Arial"/>
          <w:b/>
          <w:bCs/>
        </w:rPr>
        <w:t>4.</w:t>
      </w:r>
      <w:r w:rsidR="00C67D58" w:rsidRPr="00392C2A">
        <w:rPr>
          <w:rFonts w:ascii="Arial" w:hAnsi="Arial" w:cs="Arial"/>
          <w:b/>
          <w:bCs/>
        </w:rPr>
        <w:t>Nettoverdienst und Arbeitslosengeld</w:t>
      </w:r>
      <w:r w:rsidR="00C67D58" w:rsidRPr="00392C2A">
        <w:rPr>
          <w:rFonts w:ascii="Arial" w:hAnsi="Arial" w:cs="Arial"/>
        </w:rPr>
        <w:t>:</w:t>
      </w:r>
    </w:p>
    <w:p w14:paraId="5B6E8933" w14:textId="77777777" w:rsidR="00C67D58" w:rsidRPr="00392C2A" w:rsidRDefault="00C67D58" w:rsidP="00B84CEA">
      <w:pPr>
        <w:spacing w:after="0" w:line="240" w:lineRule="auto"/>
        <w:jc w:val="both"/>
        <w:rPr>
          <w:rFonts w:ascii="Arial" w:hAnsi="Arial" w:cs="Arial"/>
        </w:rPr>
      </w:pPr>
      <w:r w:rsidRPr="00392C2A">
        <w:rPr>
          <w:rFonts w:ascii="Arial" w:hAnsi="Arial" w:cs="Arial"/>
        </w:rPr>
        <w:lastRenderedPageBreak/>
        <w:t>Eine Tätigkeit, bei der der zu erzielende Nettoverdienst unter dem Arbeitslosengeld I läge, ist während des Bezugszeitraums dieser Leistung nicht als zumutbar anzusehen.</w:t>
      </w:r>
    </w:p>
    <w:p w14:paraId="3A92423E" w14:textId="77777777" w:rsidR="00002808" w:rsidRDefault="00002808" w:rsidP="00B84CEA">
      <w:pPr>
        <w:spacing w:after="0" w:line="240" w:lineRule="auto"/>
        <w:jc w:val="both"/>
        <w:rPr>
          <w:rFonts w:ascii="Arial" w:hAnsi="Arial" w:cs="Arial"/>
          <w:b/>
          <w:bCs/>
        </w:rPr>
      </w:pPr>
    </w:p>
    <w:p w14:paraId="180420C3" w14:textId="77777777" w:rsidR="00002808" w:rsidRDefault="00B84CEA" w:rsidP="00B84CEA">
      <w:pPr>
        <w:spacing w:after="0" w:line="240" w:lineRule="auto"/>
        <w:jc w:val="both"/>
        <w:rPr>
          <w:rFonts w:ascii="Arial" w:hAnsi="Arial" w:cs="Arial"/>
        </w:rPr>
      </w:pPr>
      <w:r>
        <w:rPr>
          <w:rFonts w:ascii="Arial" w:hAnsi="Arial" w:cs="Arial"/>
          <w:b/>
          <w:bCs/>
        </w:rPr>
        <w:t>5.</w:t>
      </w:r>
      <w:r w:rsidR="00C67D58" w:rsidRPr="00392C2A">
        <w:rPr>
          <w:rFonts w:ascii="Arial" w:hAnsi="Arial" w:cs="Arial"/>
          <w:b/>
          <w:bCs/>
        </w:rPr>
        <w:t>Sekundäre Darlegungslast des Arbeitnehmers</w:t>
      </w:r>
      <w:r w:rsidR="00C67D58" w:rsidRPr="00392C2A">
        <w:rPr>
          <w:rFonts w:ascii="Arial" w:hAnsi="Arial" w:cs="Arial"/>
        </w:rPr>
        <w:t xml:space="preserve">: </w:t>
      </w:r>
    </w:p>
    <w:p w14:paraId="7169A351" w14:textId="77777777" w:rsidR="00C67D58" w:rsidRPr="00392C2A" w:rsidRDefault="00C67D58" w:rsidP="00B84CEA">
      <w:pPr>
        <w:spacing w:after="0" w:line="240" w:lineRule="auto"/>
        <w:jc w:val="both"/>
        <w:rPr>
          <w:rFonts w:ascii="Arial" w:hAnsi="Arial" w:cs="Arial"/>
        </w:rPr>
      </w:pPr>
      <w:r w:rsidRPr="00392C2A">
        <w:rPr>
          <w:rFonts w:ascii="Arial" w:hAnsi="Arial" w:cs="Arial"/>
        </w:rPr>
        <w:t>Der Arbeitnehmer muss im Rahmen seiner sekundären Darlegungslast nachweisen, dass er sich arbeitsuchend gemeldet und Vermittlungsangeboten sachgerecht nachgegangen ist. Andernfalls kann ihm vorsätzliche Untätigkeit vorgeworfen werden.</w:t>
      </w:r>
    </w:p>
    <w:p w14:paraId="7CAB4964" w14:textId="77777777" w:rsidR="00C67D58" w:rsidRPr="00392C2A" w:rsidRDefault="00C67D58" w:rsidP="00B84CEA">
      <w:pPr>
        <w:spacing w:after="0" w:line="240" w:lineRule="auto"/>
        <w:jc w:val="both"/>
        <w:rPr>
          <w:rFonts w:ascii="Arial" w:hAnsi="Arial" w:cs="Arial"/>
        </w:rPr>
      </w:pPr>
    </w:p>
    <w:p w14:paraId="522B81FB" w14:textId="77777777" w:rsidR="00C67D58" w:rsidRPr="00392C2A" w:rsidRDefault="00C67D58" w:rsidP="00B84CEA">
      <w:pPr>
        <w:spacing w:after="0" w:line="240" w:lineRule="auto"/>
        <w:jc w:val="both"/>
        <w:rPr>
          <w:rFonts w:ascii="Arial" w:hAnsi="Arial" w:cs="Arial"/>
          <w:b/>
          <w:bCs/>
        </w:rPr>
      </w:pPr>
      <w:r w:rsidRPr="00392C2A">
        <w:rPr>
          <w:rFonts w:ascii="Arial" w:hAnsi="Arial" w:cs="Arial"/>
          <w:b/>
          <w:bCs/>
        </w:rPr>
        <w:t>Fallbeispiel: Die Entscheidung des BAG im Detail</w:t>
      </w:r>
    </w:p>
    <w:p w14:paraId="6A264F60" w14:textId="77777777" w:rsidR="00002808" w:rsidRDefault="00002808" w:rsidP="00B84CEA">
      <w:pPr>
        <w:spacing w:after="0" w:line="240" w:lineRule="auto"/>
        <w:jc w:val="both"/>
        <w:rPr>
          <w:rFonts w:ascii="Arial" w:hAnsi="Arial" w:cs="Arial"/>
          <w:b/>
          <w:bCs/>
        </w:rPr>
      </w:pPr>
    </w:p>
    <w:p w14:paraId="5AC003DE" w14:textId="77777777" w:rsidR="00C67D58" w:rsidRPr="00392C2A" w:rsidRDefault="00C67D58" w:rsidP="00B84CEA">
      <w:pPr>
        <w:spacing w:after="0" w:line="240" w:lineRule="auto"/>
        <w:jc w:val="both"/>
        <w:rPr>
          <w:rFonts w:ascii="Arial" w:hAnsi="Arial" w:cs="Arial"/>
          <w:b/>
          <w:bCs/>
        </w:rPr>
      </w:pPr>
      <w:r w:rsidRPr="00392C2A">
        <w:rPr>
          <w:rFonts w:ascii="Arial" w:hAnsi="Arial" w:cs="Arial"/>
          <w:b/>
          <w:bCs/>
        </w:rPr>
        <w:t>Sachverhalt</w:t>
      </w:r>
    </w:p>
    <w:p w14:paraId="13614E5E" w14:textId="77777777" w:rsidR="00C67D58" w:rsidRPr="00392C2A" w:rsidRDefault="00C67D58" w:rsidP="00B84CEA">
      <w:pPr>
        <w:spacing w:after="0" w:line="240" w:lineRule="auto"/>
        <w:jc w:val="both"/>
        <w:rPr>
          <w:rFonts w:ascii="Arial" w:hAnsi="Arial" w:cs="Arial"/>
        </w:rPr>
      </w:pPr>
      <w:r w:rsidRPr="00392C2A">
        <w:rPr>
          <w:rFonts w:ascii="Arial" w:hAnsi="Arial" w:cs="Arial"/>
        </w:rPr>
        <w:t xml:space="preserve">In dem vom BAG entschiedenen Fall stritten die Parteien über Vergütung wegen Annahmeverzugs für die Zeit vom 1. Januar 2018 bis zum 30. August 2020. Der Kläger, ein seit 1991 bei der Beklagten beschäftigter </w:t>
      </w:r>
      <w:proofErr w:type="spellStart"/>
      <w:r w:rsidRPr="00392C2A">
        <w:rPr>
          <w:rFonts w:ascii="Arial" w:hAnsi="Arial" w:cs="Arial"/>
        </w:rPr>
        <w:t>Maschinenbeschicker</w:t>
      </w:r>
      <w:proofErr w:type="spellEnd"/>
      <w:r w:rsidRPr="00392C2A">
        <w:rPr>
          <w:rFonts w:ascii="Arial" w:hAnsi="Arial" w:cs="Arial"/>
        </w:rPr>
        <w:t xml:space="preserve"> ohne abgeschlossene Berufsausbildung, wurde am 23. November 2017 außerordentlich, hilfsweise ordentlich gekündigt. Das Arbeitsgericht wies die Kündigungsschutzklage zunächst ab. Das Landesarbeitsgericht stellte jedoch fest, dass das Arbeitsverhältnis nicht aufgelöst wurde, und gab dem Weiterbeschäftigungsantrag des Klägers statt.</w:t>
      </w:r>
    </w:p>
    <w:p w14:paraId="17082326" w14:textId="77777777" w:rsidR="00C67D58" w:rsidRPr="00392C2A" w:rsidRDefault="00C67D58" w:rsidP="00B84CEA">
      <w:pPr>
        <w:spacing w:after="0" w:line="240" w:lineRule="auto"/>
        <w:jc w:val="both"/>
        <w:rPr>
          <w:rFonts w:ascii="Arial" w:hAnsi="Arial" w:cs="Arial"/>
        </w:rPr>
      </w:pPr>
    </w:p>
    <w:p w14:paraId="2E3928B8" w14:textId="77777777" w:rsidR="00C67D58" w:rsidRPr="00392C2A" w:rsidRDefault="00C67D58" w:rsidP="00B84CEA">
      <w:pPr>
        <w:spacing w:after="0" w:line="240" w:lineRule="auto"/>
        <w:jc w:val="both"/>
        <w:rPr>
          <w:rFonts w:ascii="Arial" w:hAnsi="Arial" w:cs="Arial"/>
          <w:b/>
          <w:bCs/>
        </w:rPr>
      </w:pPr>
      <w:r w:rsidRPr="00392C2A">
        <w:rPr>
          <w:rFonts w:ascii="Arial" w:hAnsi="Arial" w:cs="Arial"/>
          <w:b/>
          <w:bCs/>
        </w:rPr>
        <w:t>Argumente der Parteien</w:t>
      </w:r>
    </w:p>
    <w:p w14:paraId="61DBF25C" w14:textId="77777777" w:rsidR="00C67D58" w:rsidRPr="00392C2A" w:rsidRDefault="00C67D58" w:rsidP="00B84CEA">
      <w:pPr>
        <w:spacing w:after="0" w:line="240" w:lineRule="auto"/>
        <w:jc w:val="both"/>
        <w:rPr>
          <w:rFonts w:ascii="Arial" w:hAnsi="Arial" w:cs="Arial"/>
        </w:rPr>
      </w:pPr>
    </w:p>
    <w:p w14:paraId="4DED9341" w14:textId="77777777" w:rsidR="00C67D58" w:rsidRPr="00392C2A" w:rsidRDefault="00C67D58" w:rsidP="00B84CEA">
      <w:pPr>
        <w:spacing w:after="0" w:line="240" w:lineRule="auto"/>
        <w:jc w:val="both"/>
        <w:rPr>
          <w:rFonts w:ascii="Arial" w:hAnsi="Arial" w:cs="Arial"/>
          <w:i/>
          <w:iCs/>
        </w:rPr>
      </w:pPr>
      <w:r w:rsidRPr="00392C2A">
        <w:rPr>
          <w:rFonts w:ascii="Arial" w:hAnsi="Arial" w:cs="Arial"/>
          <w:i/>
          <w:iCs/>
        </w:rPr>
        <w:t>Arbeitnehmer (Kläger):</w:t>
      </w:r>
    </w:p>
    <w:p w14:paraId="2E370AAB" w14:textId="77777777" w:rsidR="00C67D58" w:rsidRPr="00392C2A" w:rsidRDefault="00C67D58" w:rsidP="00B84CEA">
      <w:pPr>
        <w:spacing w:after="0" w:line="240" w:lineRule="auto"/>
        <w:jc w:val="both"/>
        <w:rPr>
          <w:rFonts w:ascii="Arial" w:hAnsi="Arial" w:cs="Arial"/>
        </w:rPr>
      </w:pPr>
      <w:r w:rsidRPr="00392C2A">
        <w:rPr>
          <w:rFonts w:ascii="Arial" w:hAnsi="Arial" w:cs="Arial"/>
        </w:rPr>
        <w:t>Der Kläger machte geltend, dass er seinen sozialrechtlichen Handlungspflichten nachgekommen sei, indem er sich arbeitsuchend gemeldet habe. Weitere Bemühungen seien nicht erforderlich gewesen, da die Agentur für Arbeit keine entsprechenden Anforderungen gestellt habe. Er habe sich auch initiativ um einen anderen Arbeitsplatz bemüht, leider ohne Erfolg.</w:t>
      </w:r>
    </w:p>
    <w:p w14:paraId="10A104BC" w14:textId="77777777" w:rsidR="00C67D58" w:rsidRPr="00392C2A" w:rsidRDefault="00C67D58" w:rsidP="00B84CEA">
      <w:pPr>
        <w:spacing w:after="0" w:line="240" w:lineRule="auto"/>
        <w:jc w:val="both"/>
        <w:rPr>
          <w:rFonts w:ascii="Arial" w:hAnsi="Arial" w:cs="Arial"/>
        </w:rPr>
      </w:pPr>
    </w:p>
    <w:p w14:paraId="0C3F6622" w14:textId="77777777" w:rsidR="00C67D58" w:rsidRPr="00392C2A" w:rsidRDefault="00C67D58" w:rsidP="00B84CEA">
      <w:pPr>
        <w:spacing w:after="0" w:line="240" w:lineRule="auto"/>
        <w:jc w:val="both"/>
        <w:rPr>
          <w:rFonts w:ascii="Arial" w:hAnsi="Arial" w:cs="Arial"/>
          <w:i/>
          <w:iCs/>
        </w:rPr>
      </w:pPr>
      <w:r w:rsidRPr="00392C2A">
        <w:rPr>
          <w:rFonts w:ascii="Arial" w:hAnsi="Arial" w:cs="Arial"/>
          <w:i/>
          <w:iCs/>
        </w:rPr>
        <w:t>Arbeitgeber (Beklagte):</w:t>
      </w:r>
    </w:p>
    <w:p w14:paraId="773DE4EA" w14:textId="77777777" w:rsidR="00C67D58" w:rsidRPr="00392C2A" w:rsidRDefault="00C67D58" w:rsidP="00B84CEA">
      <w:pPr>
        <w:spacing w:after="0" w:line="240" w:lineRule="auto"/>
        <w:jc w:val="both"/>
        <w:rPr>
          <w:rFonts w:ascii="Arial" w:hAnsi="Arial" w:cs="Arial"/>
        </w:rPr>
      </w:pPr>
      <w:r w:rsidRPr="00392C2A">
        <w:rPr>
          <w:rFonts w:ascii="Arial" w:hAnsi="Arial" w:cs="Arial"/>
        </w:rPr>
        <w:t>Die Beklagte argumentierte, der Kläger habe es böswillig unterlassen, anderweitigen Verdienst zu erzielen. Angesichts der geringen Arbeitslosenquote hätte der Kläger ab Dezember 2017 eine zumutbare Beschäftigung finden können. Eine konkrete Arbeitsmöglichkeit habe die Beklagte nicht aufzeigen müssen; der Kläger hätte nach den Grundsätzen der sekundären Darlegungslast darlegen müssen, dass er keine Stelle finden konnte.</w:t>
      </w:r>
    </w:p>
    <w:p w14:paraId="1C83D88D" w14:textId="77777777" w:rsidR="00C67D58" w:rsidRPr="00392C2A" w:rsidRDefault="00C67D58" w:rsidP="00B84CEA">
      <w:pPr>
        <w:spacing w:after="0" w:line="240" w:lineRule="auto"/>
        <w:jc w:val="both"/>
        <w:rPr>
          <w:rFonts w:ascii="Arial" w:hAnsi="Arial" w:cs="Arial"/>
        </w:rPr>
      </w:pPr>
    </w:p>
    <w:p w14:paraId="0917504C" w14:textId="77777777" w:rsidR="00C67D58" w:rsidRPr="00392C2A" w:rsidRDefault="00C67D58" w:rsidP="00B84CEA">
      <w:pPr>
        <w:spacing w:after="0" w:line="240" w:lineRule="auto"/>
        <w:jc w:val="both"/>
        <w:rPr>
          <w:rFonts w:ascii="Arial" w:hAnsi="Arial" w:cs="Arial"/>
          <w:b/>
          <w:bCs/>
        </w:rPr>
      </w:pPr>
      <w:r w:rsidRPr="00392C2A">
        <w:rPr>
          <w:rFonts w:ascii="Arial" w:hAnsi="Arial" w:cs="Arial"/>
          <w:b/>
          <w:bCs/>
        </w:rPr>
        <w:t>Entscheidungsgründe des BAG</w:t>
      </w:r>
    </w:p>
    <w:p w14:paraId="5E703A7D" w14:textId="77777777" w:rsidR="00C67D58" w:rsidRPr="00392C2A" w:rsidRDefault="00C67D58" w:rsidP="00B84CEA">
      <w:pPr>
        <w:spacing w:after="0" w:line="240" w:lineRule="auto"/>
        <w:jc w:val="both"/>
        <w:rPr>
          <w:rFonts w:ascii="Arial" w:hAnsi="Arial" w:cs="Arial"/>
        </w:rPr>
      </w:pPr>
    </w:p>
    <w:p w14:paraId="1280C72C" w14:textId="77777777" w:rsidR="00C67D58" w:rsidRPr="00392C2A" w:rsidRDefault="00C67D58" w:rsidP="00B84CEA">
      <w:pPr>
        <w:spacing w:after="0" w:line="240" w:lineRule="auto"/>
        <w:jc w:val="both"/>
        <w:rPr>
          <w:rFonts w:ascii="Arial" w:hAnsi="Arial" w:cs="Arial"/>
        </w:rPr>
      </w:pPr>
      <w:r w:rsidRPr="00392C2A">
        <w:rPr>
          <w:rFonts w:ascii="Arial" w:hAnsi="Arial" w:cs="Arial"/>
        </w:rPr>
        <w:t>Das BAG hob das Urteil des Landesarbeitsgerichts auf und verwies die Sache zur neuen Verhandlung und Entscheidung zurück. Es stellte fest, dass das Landesarbeitsgericht die Gesamtabwägung der beiderseitigen Interessen nicht hinreichend vorgenommen habe. Insbesondere habe das Landesarbeitsgericht nicht berücksichtigt, dass der Kläger durch seine Äußerungen gegenüber der Agentur für Arbeit die Ursache dafür gesetzt habe, dass ihm keine Vermittlungsvorschläge unterbreitet wurden.</w:t>
      </w:r>
    </w:p>
    <w:p w14:paraId="71659CD4" w14:textId="77777777" w:rsidR="00C67D58" w:rsidRPr="00392C2A" w:rsidRDefault="00C67D58" w:rsidP="00B84CEA">
      <w:pPr>
        <w:spacing w:after="0" w:line="240" w:lineRule="auto"/>
        <w:jc w:val="both"/>
        <w:rPr>
          <w:rFonts w:ascii="Arial" w:hAnsi="Arial" w:cs="Arial"/>
        </w:rPr>
      </w:pPr>
    </w:p>
    <w:p w14:paraId="623E538B" w14:textId="77777777" w:rsidR="00C67D58" w:rsidRPr="00392C2A" w:rsidRDefault="00C67D58" w:rsidP="00B84CEA">
      <w:pPr>
        <w:spacing w:after="0" w:line="240" w:lineRule="auto"/>
        <w:jc w:val="both"/>
        <w:rPr>
          <w:rFonts w:ascii="Arial" w:hAnsi="Arial" w:cs="Arial"/>
          <w:b/>
          <w:bCs/>
        </w:rPr>
      </w:pPr>
      <w:r w:rsidRPr="00392C2A">
        <w:rPr>
          <w:rFonts w:ascii="Arial" w:hAnsi="Arial" w:cs="Arial"/>
          <w:b/>
          <w:bCs/>
        </w:rPr>
        <w:t>Zentrale Erwägungen des BAG</w:t>
      </w:r>
    </w:p>
    <w:p w14:paraId="0C17F64F" w14:textId="77777777" w:rsidR="00C67D58" w:rsidRPr="00392C2A" w:rsidRDefault="00C67D58" w:rsidP="00B84CEA">
      <w:pPr>
        <w:spacing w:after="0" w:line="240" w:lineRule="auto"/>
        <w:jc w:val="both"/>
        <w:rPr>
          <w:rFonts w:ascii="Arial" w:hAnsi="Arial" w:cs="Arial"/>
        </w:rPr>
      </w:pPr>
    </w:p>
    <w:p w14:paraId="0E50DD04" w14:textId="77777777" w:rsidR="00B84CEA" w:rsidRDefault="00B84CEA" w:rsidP="00B84CEA">
      <w:pPr>
        <w:spacing w:after="0" w:line="240" w:lineRule="auto"/>
        <w:jc w:val="both"/>
        <w:rPr>
          <w:rFonts w:ascii="Arial" w:hAnsi="Arial" w:cs="Arial"/>
        </w:rPr>
      </w:pPr>
      <w:r>
        <w:rPr>
          <w:rFonts w:ascii="Arial" w:hAnsi="Arial" w:cs="Arial"/>
          <w:b/>
          <w:bCs/>
        </w:rPr>
        <w:t>1.</w:t>
      </w:r>
      <w:r w:rsidR="00C67D58" w:rsidRPr="00392C2A">
        <w:rPr>
          <w:rFonts w:ascii="Arial" w:hAnsi="Arial" w:cs="Arial"/>
          <w:b/>
          <w:bCs/>
        </w:rPr>
        <w:t>Verletzung sozialrechtlicher Handlungspflichten</w:t>
      </w:r>
      <w:r w:rsidR="00C67D58" w:rsidRPr="00392C2A">
        <w:rPr>
          <w:rFonts w:ascii="Arial" w:hAnsi="Arial" w:cs="Arial"/>
        </w:rPr>
        <w:t xml:space="preserve">: </w:t>
      </w:r>
    </w:p>
    <w:p w14:paraId="4F3B8B4A" w14:textId="77777777" w:rsidR="00C67D58" w:rsidRPr="00392C2A" w:rsidRDefault="00C67D58" w:rsidP="00B84CEA">
      <w:pPr>
        <w:spacing w:after="0" w:line="240" w:lineRule="auto"/>
        <w:jc w:val="both"/>
        <w:rPr>
          <w:rFonts w:ascii="Arial" w:hAnsi="Arial" w:cs="Arial"/>
        </w:rPr>
      </w:pPr>
      <w:r w:rsidRPr="00392C2A">
        <w:rPr>
          <w:rFonts w:ascii="Arial" w:hAnsi="Arial" w:cs="Arial"/>
        </w:rPr>
        <w:t xml:space="preserve">Eine Verletzung der sozialrechtlichen Handlungspflichten, wie die </w:t>
      </w:r>
      <w:proofErr w:type="spellStart"/>
      <w:r w:rsidRPr="00392C2A">
        <w:rPr>
          <w:rFonts w:ascii="Arial" w:hAnsi="Arial" w:cs="Arial"/>
        </w:rPr>
        <w:t>Arbeitsuchendmeldung</w:t>
      </w:r>
      <w:proofErr w:type="spellEnd"/>
      <w:r w:rsidRPr="00392C2A">
        <w:rPr>
          <w:rFonts w:ascii="Arial" w:hAnsi="Arial" w:cs="Arial"/>
        </w:rPr>
        <w:t xml:space="preserve"> und die aktive Mitarbeit zur Beendigung der Arbeitslosigkeit, kann im Rahmen der Gesamtabwägung zur Beurteilung der Böswilligkeit berücksichtigt werden.</w:t>
      </w:r>
    </w:p>
    <w:p w14:paraId="3A5B6F7F" w14:textId="77777777" w:rsidR="00002808" w:rsidRDefault="00002808" w:rsidP="00B84CEA">
      <w:pPr>
        <w:spacing w:after="0" w:line="240" w:lineRule="auto"/>
        <w:jc w:val="both"/>
        <w:rPr>
          <w:rFonts w:ascii="Arial" w:hAnsi="Arial" w:cs="Arial"/>
          <w:b/>
          <w:bCs/>
        </w:rPr>
      </w:pPr>
    </w:p>
    <w:p w14:paraId="60D13E44" w14:textId="77777777" w:rsidR="00B84CEA" w:rsidRDefault="00B84CEA" w:rsidP="00B84CEA">
      <w:pPr>
        <w:spacing w:after="0" w:line="240" w:lineRule="auto"/>
        <w:jc w:val="both"/>
        <w:rPr>
          <w:rFonts w:ascii="Arial" w:hAnsi="Arial" w:cs="Arial"/>
        </w:rPr>
      </w:pPr>
      <w:r>
        <w:rPr>
          <w:rFonts w:ascii="Arial" w:hAnsi="Arial" w:cs="Arial"/>
          <w:b/>
          <w:bCs/>
        </w:rPr>
        <w:lastRenderedPageBreak/>
        <w:t>2.</w:t>
      </w:r>
      <w:r w:rsidR="00C67D58" w:rsidRPr="00392C2A">
        <w:rPr>
          <w:rFonts w:ascii="Arial" w:hAnsi="Arial" w:cs="Arial"/>
          <w:b/>
          <w:bCs/>
        </w:rPr>
        <w:t>Unzumutbarkeit gering vergüteter Tätigkeiten</w:t>
      </w:r>
      <w:r w:rsidR="00C67D58" w:rsidRPr="00392C2A">
        <w:rPr>
          <w:rFonts w:ascii="Arial" w:hAnsi="Arial" w:cs="Arial"/>
        </w:rPr>
        <w:t xml:space="preserve">: </w:t>
      </w:r>
    </w:p>
    <w:p w14:paraId="564E9C74" w14:textId="77777777" w:rsidR="00C67D58" w:rsidRPr="00392C2A" w:rsidRDefault="00C67D58" w:rsidP="00B84CEA">
      <w:pPr>
        <w:spacing w:after="0" w:line="240" w:lineRule="auto"/>
        <w:jc w:val="both"/>
        <w:rPr>
          <w:rFonts w:ascii="Arial" w:hAnsi="Arial" w:cs="Arial"/>
        </w:rPr>
      </w:pPr>
      <w:r w:rsidRPr="00392C2A">
        <w:rPr>
          <w:rFonts w:ascii="Arial" w:hAnsi="Arial" w:cs="Arial"/>
        </w:rPr>
        <w:t>Tätigkeiten, deren Nettoverdienst unter dem Arbeitslosengeld I liegt, sind während des Bezugszeitraums nicht zumutbar. Dies gilt auch, wenn der Arbeitnehmer durch eine solche Tätigkeit finanziell schlechter gestellt wäre als durch den Bezug von Arbeitslosengeld.</w:t>
      </w:r>
    </w:p>
    <w:p w14:paraId="20D5019B" w14:textId="77777777" w:rsidR="00002808" w:rsidRDefault="00002808" w:rsidP="00B84CEA">
      <w:pPr>
        <w:spacing w:after="0" w:line="240" w:lineRule="auto"/>
        <w:jc w:val="both"/>
        <w:rPr>
          <w:rFonts w:ascii="Arial" w:hAnsi="Arial" w:cs="Arial"/>
          <w:b/>
          <w:bCs/>
        </w:rPr>
      </w:pPr>
    </w:p>
    <w:p w14:paraId="26AB6DA1" w14:textId="77777777" w:rsidR="00B84CEA" w:rsidRDefault="00B84CEA" w:rsidP="00B84CEA">
      <w:pPr>
        <w:spacing w:after="0" w:line="240" w:lineRule="auto"/>
        <w:jc w:val="both"/>
        <w:rPr>
          <w:rFonts w:ascii="Arial" w:hAnsi="Arial" w:cs="Arial"/>
        </w:rPr>
      </w:pPr>
      <w:r>
        <w:rPr>
          <w:rFonts w:ascii="Arial" w:hAnsi="Arial" w:cs="Arial"/>
          <w:b/>
          <w:bCs/>
        </w:rPr>
        <w:t>3.</w:t>
      </w:r>
      <w:r w:rsidR="00C67D58" w:rsidRPr="00392C2A">
        <w:rPr>
          <w:rFonts w:ascii="Arial" w:hAnsi="Arial" w:cs="Arial"/>
          <w:b/>
          <w:bCs/>
        </w:rPr>
        <w:t>Sekundäre Darlegungslast und Beweislast</w:t>
      </w:r>
      <w:r w:rsidR="00C67D58" w:rsidRPr="00392C2A">
        <w:rPr>
          <w:rFonts w:ascii="Arial" w:hAnsi="Arial" w:cs="Arial"/>
        </w:rPr>
        <w:t xml:space="preserve">: </w:t>
      </w:r>
    </w:p>
    <w:p w14:paraId="1999768F" w14:textId="77777777" w:rsidR="00C67D58" w:rsidRPr="00392C2A" w:rsidRDefault="00C67D58" w:rsidP="00B84CEA">
      <w:pPr>
        <w:spacing w:after="0" w:line="240" w:lineRule="auto"/>
        <w:jc w:val="both"/>
        <w:rPr>
          <w:rFonts w:ascii="Arial" w:hAnsi="Arial" w:cs="Arial"/>
        </w:rPr>
      </w:pPr>
      <w:r w:rsidRPr="00392C2A">
        <w:rPr>
          <w:rFonts w:ascii="Arial" w:hAnsi="Arial" w:cs="Arial"/>
        </w:rPr>
        <w:t>Der Arbeitnehmer muss nachweisen, dass er sich arbeitsuchend gemeldet hat und Vermittlungsangeboten sachgerecht nachgegangen ist. Der Arbeitgeber trägt die Beweislast dafür, dass der Arbeitnehmer böswillig anderweitigen Verdienst unterlassen hat.</w:t>
      </w:r>
    </w:p>
    <w:p w14:paraId="2F6600DA" w14:textId="77777777" w:rsidR="00002808" w:rsidRDefault="00002808" w:rsidP="00B84CEA">
      <w:pPr>
        <w:spacing w:after="0" w:line="240" w:lineRule="auto"/>
        <w:jc w:val="both"/>
        <w:rPr>
          <w:rFonts w:ascii="Arial" w:hAnsi="Arial" w:cs="Arial"/>
          <w:b/>
          <w:bCs/>
        </w:rPr>
      </w:pPr>
    </w:p>
    <w:p w14:paraId="773B67CF" w14:textId="77777777" w:rsidR="00B84CEA" w:rsidRDefault="00B84CEA" w:rsidP="00B84CEA">
      <w:pPr>
        <w:spacing w:after="0" w:line="240" w:lineRule="auto"/>
        <w:jc w:val="both"/>
        <w:rPr>
          <w:rFonts w:ascii="Arial" w:hAnsi="Arial" w:cs="Arial"/>
        </w:rPr>
      </w:pPr>
      <w:r>
        <w:rPr>
          <w:rFonts w:ascii="Arial" w:hAnsi="Arial" w:cs="Arial"/>
          <w:b/>
          <w:bCs/>
        </w:rPr>
        <w:t>4.</w:t>
      </w:r>
      <w:r w:rsidR="00C67D58" w:rsidRPr="00392C2A">
        <w:rPr>
          <w:rFonts w:ascii="Arial" w:hAnsi="Arial" w:cs="Arial"/>
          <w:b/>
          <w:bCs/>
        </w:rPr>
        <w:t>Zumutbarkeit der Arbeitsbedingungen</w:t>
      </w:r>
      <w:r w:rsidR="00C67D58" w:rsidRPr="00392C2A">
        <w:rPr>
          <w:rFonts w:ascii="Arial" w:hAnsi="Arial" w:cs="Arial"/>
        </w:rPr>
        <w:t xml:space="preserve">: </w:t>
      </w:r>
    </w:p>
    <w:p w14:paraId="3D0A6E61" w14:textId="77777777" w:rsidR="00C67D58" w:rsidRPr="00392C2A" w:rsidRDefault="00C67D58" w:rsidP="00B84CEA">
      <w:pPr>
        <w:spacing w:after="0" w:line="240" w:lineRule="auto"/>
        <w:jc w:val="both"/>
        <w:rPr>
          <w:rFonts w:ascii="Arial" w:hAnsi="Arial" w:cs="Arial"/>
        </w:rPr>
      </w:pPr>
      <w:r w:rsidRPr="00392C2A">
        <w:rPr>
          <w:rFonts w:ascii="Arial" w:hAnsi="Arial" w:cs="Arial"/>
        </w:rPr>
        <w:t>Die Zumutbarkeit einer anderweitigen Tätigkeit beurteilt sich nach den konkreten Umständen des Einzelfalls. Eine erhebliche Verschlechterung der Arbeitsbedingungen muss der Arbeitnehmer nicht hinnehmen.</w:t>
      </w:r>
    </w:p>
    <w:p w14:paraId="54395495" w14:textId="77777777" w:rsidR="00C67D58" w:rsidRPr="00392C2A" w:rsidRDefault="00C67D58" w:rsidP="00B84CEA">
      <w:pPr>
        <w:spacing w:after="0" w:line="240" w:lineRule="auto"/>
        <w:jc w:val="both"/>
        <w:rPr>
          <w:rFonts w:ascii="Arial" w:hAnsi="Arial" w:cs="Arial"/>
        </w:rPr>
      </w:pPr>
    </w:p>
    <w:p w14:paraId="366EADB3" w14:textId="77777777" w:rsidR="00C67D58" w:rsidRPr="00392C2A" w:rsidRDefault="00C67D58" w:rsidP="00B84CEA">
      <w:pPr>
        <w:spacing w:after="0" w:line="240" w:lineRule="auto"/>
        <w:jc w:val="both"/>
        <w:rPr>
          <w:rFonts w:ascii="Arial" w:hAnsi="Arial" w:cs="Arial"/>
          <w:b/>
          <w:bCs/>
        </w:rPr>
      </w:pPr>
      <w:r w:rsidRPr="00392C2A">
        <w:rPr>
          <w:rFonts w:ascii="Arial" w:hAnsi="Arial" w:cs="Arial"/>
          <w:b/>
          <w:bCs/>
        </w:rPr>
        <w:t>Praktische Tipps für Arbeitnehmer</w:t>
      </w:r>
    </w:p>
    <w:p w14:paraId="4F0A7023" w14:textId="77777777" w:rsidR="00C67D58" w:rsidRPr="00392C2A" w:rsidRDefault="00C67D58" w:rsidP="00B84CEA">
      <w:pPr>
        <w:spacing w:after="0" w:line="240" w:lineRule="auto"/>
        <w:jc w:val="both"/>
        <w:rPr>
          <w:rFonts w:ascii="Arial" w:hAnsi="Arial" w:cs="Arial"/>
        </w:rPr>
      </w:pPr>
      <w:r w:rsidRPr="00392C2A">
        <w:rPr>
          <w:rFonts w:ascii="Arial" w:hAnsi="Arial" w:cs="Arial"/>
        </w:rPr>
        <w:t>Auf Grundlage der BAG-Entscheidung sollten Arbeitnehmer nach einer Kündigung folgende Punkte beachten:</w:t>
      </w:r>
    </w:p>
    <w:p w14:paraId="5E7CCCD3" w14:textId="77777777" w:rsidR="00C67D58" w:rsidRPr="00392C2A" w:rsidRDefault="00C67D58" w:rsidP="00B84CEA">
      <w:pPr>
        <w:spacing w:after="0" w:line="240" w:lineRule="auto"/>
        <w:jc w:val="both"/>
        <w:rPr>
          <w:rFonts w:ascii="Arial" w:hAnsi="Arial" w:cs="Arial"/>
        </w:rPr>
      </w:pPr>
    </w:p>
    <w:p w14:paraId="74CA99E2" w14:textId="77777777" w:rsidR="00B84CEA" w:rsidRDefault="00C67D58" w:rsidP="00B84CEA">
      <w:pPr>
        <w:spacing w:after="0" w:line="240" w:lineRule="auto"/>
        <w:jc w:val="both"/>
        <w:rPr>
          <w:rFonts w:ascii="Arial" w:hAnsi="Arial" w:cs="Arial"/>
        </w:rPr>
      </w:pPr>
      <w:proofErr w:type="spellStart"/>
      <w:r w:rsidRPr="00392C2A">
        <w:rPr>
          <w:rFonts w:ascii="Arial" w:hAnsi="Arial" w:cs="Arial"/>
          <w:b/>
          <w:bCs/>
        </w:rPr>
        <w:t>Arbeitsuchendmeldung</w:t>
      </w:r>
      <w:proofErr w:type="spellEnd"/>
      <w:r w:rsidRPr="00392C2A">
        <w:rPr>
          <w:rFonts w:ascii="Arial" w:hAnsi="Arial" w:cs="Arial"/>
        </w:rPr>
        <w:t xml:space="preserve">: </w:t>
      </w:r>
    </w:p>
    <w:p w14:paraId="1B7E6E23" w14:textId="77777777" w:rsidR="00C67D58" w:rsidRPr="00392C2A" w:rsidRDefault="00C67D58" w:rsidP="00B84CEA">
      <w:pPr>
        <w:spacing w:after="0" w:line="240" w:lineRule="auto"/>
        <w:jc w:val="both"/>
        <w:rPr>
          <w:rFonts w:ascii="Arial" w:hAnsi="Arial" w:cs="Arial"/>
        </w:rPr>
      </w:pPr>
      <w:r w:rsidRPr="00392C2A">
        <w:rPr>
          <w:rFonts w:ascii="Arial" w:hAnsi="Arial" w:cs="Arial"/>
        </w:rPr>
        <w:t>Melden Sie sich sofort nach Erhalt der Kündigung bei der Agentur für Arbeit arbeitsuchend, um sozialrechtliche Nachteile zu vermeiden.</w:t>
      </w:r>
    </w:p>
    <w:p w14:paraId="5C53F214" w14:textId="77777777" w:rsidR="00002808" w:rsidRDefault="00002808" w:rsidP="00B84CEA">
      <w:pPr>
        <w:spacing w:after="0" w:line="240" w:lineRule="auto"/>
        <w:jc w:val="both"/>
        <w:rPr>
          <w:rFonts w:ascii="Arial" w:hAnsi="Arial" w:cs="Arial"/>
          <w:b/>
          <w:bCs/>
        </w:rPr>
      </w:pPr>
    </w:p>
    <w:p w14:paraId="1B7AE067" w14:textId="77777777" w:rsidR="00B84CEA" w:rsidRDefault="00C67D58" w:rsidP="00B84CEA">
      <w:pPr>
        <w:spacing w:after="0" w:line="240" w:lineRule="auto"/>
        <w:jc w:val="both"/>
        <w:rPr>
          <w:rFonts w:ascii="Arial" w:hAnsi="Arial" w:cs="Arial"/>
        </w:rPr>
      </w:pPr>
      <w:r w:rsidRPr="00392C2A">
        <w:rPr>
          <w:rFonts w:ascii="Arial" w:hAnsi="Arial" w:cs="Arial"/>
          <w:b/>
          <w:bCs/>
        </w:rPr>
        <w:t>Aktive Arbeitsuche</w:t>
      </w:r>
      <w:r w:rsidRPr="00392C2A">
        <w:rPr>
          <w:rFonts w:ascii="Arial" w:hAnsi="Arial" w:cs="Arial"/>
        </w:rPr>
        <w:t xml:space="preserve">: </w:t>
      </w:r>
    </w:p>
    <w:p w14:paraId="53FFA1EA" w14:textId="77777777" w:rsidR="00C67D58" w:rsidRPr="00392C2A" w:rsidRDefault="00C67D58" w:rsidP="00B84CEA">
      <w:pPr>
        <w:spacing w:after="0" w:line="240" w:lineRule="auto"/>
        <w:jc w:val="both"/>
        <w:rPr>
          <w:rFonts w:ascii="Arial" w:hAnsi="Arial" w:cs="Arial"/>
        </w:rPr>
      </w:pPr>
      <w:r w:rsidRPr="00392C2A">
        <w:rPr>
          <w:rFonts w:ascii="Arial" w:hAnsi="Arial" w:cs="Arial"/>
        </w:rPr>
        <w:t>Bemühen Sie sich aktiv um eine neue Beschäftigung und dokumentieren Sie Ihre Bewerbungsbemühungen sorgfältig. Dies ist wichtig, um Ihrer sekundären Darlegungslast nachzukommen.</w:t>
      </w:r>
    </w:p>
    <w:p w14:paraId="10F36753" w14:textId="77777777" w:rsidR="00002808" w:rsidRDefault="00002808" w:rsidP="00B84CEA">
      <w:pPr>
        <w:spacing w:after="0" w:line="240" w:lineRule="auto"/>
        <w:jc w:val="both"/>
        <w:rPr>
          <w:rFonts w:ascii="Arial" w:hAnsi="Arial" w:cs="Arial"/>
          <w:b/>
          <w:bCs/>
        </w:rPr>
      </w:pPr>
    </w:p>
    <w:p w14:paraId="64CFA268" w14:textId="77777777" w:rsidR="00B84CEA" w:rsidRDefault="00C67D58" w:rsidP="00B84CEA">
      <w:pPr>
        <w:spacing w:after="0" w:line="240" w:lineRule="auto"/>
        <w:jc w:val="both"/>
        <w:rPr>
          <w:rFonts w:ascii="Arial" w:hAnsi="Arial" w:cs="Arial"/>
        </w:rPr>
      </w:pPr>
      <w:r w:rsidRPr="00392C2A">
        <w:rPr>
          <w:rFonts w:ascii="Arial" w:hAnsi="Arial" w:cs="Arial"/>
          <w:b/>
          <w:bCs/>
        </w:rPr>
        <w:t>Kommunikation mit der Agentur für Arbeit</w:t>
      </w:r>
      <w:r w:rsidRPr="00392C2A">
        <w:rPr>
          <w:rFonts w:ascii="Arial" w:hAnsi="Arial" w:cs="Arial"/>
        </w:rPr>
        <w:t xml:space="preserve">: </w:t>
      </w:r>
    </w:p>
    <w:p w14:paraId="0C966606" w14:textId="77777777" w:rsidR="00C67D58" w:rsidRPr="00392C2A" w:rsidRDefault="00C67D58" w:rsidP="00B84CEA">
      <w:pPr>
        <w:spacing w:after="0" w:line="240" w:lineRule="auto"/>
        <w:jc w:val="both"/>
        <w:rPr>
          <w:rFonts w:ascii="Arial" w:hAnsi="Arial" w:cs="Arial"/>
        </w:rPr>
      </w:pPr>
      <w:r w:rsidRPr="00392C2A">
        <w:rPr>
          <w:rFonts w:ascii="Arial" w:hAnsi="Arial" w:cs="Arial"/>
        </w:rPr>
        <w:t>Vermeiden Sie Äußerungen gegenüber der Agentur für Arbeit, die den Eindruck erwecken könnten, dass Sie nicht ernsthaft an einer neuen Beschäftigung interessiert sind.</w:t>
      </w:r>
    </w:p>
    <w:p w14:paraId="00D4996C" w14:textId="77777777" w:rsidR="00002808" w:rsidRDefault="00002808" w:rsidP="00B84CEA">
      <w:pPr>
        <w:spacing w:after="0" w:line="240" w:lineRule="auto"/>
        <w:jc w:val="both"/>
        <w:rPr>
          <w:rFonts w:ascii="Arial" w:hAnsi="Arial" w:cs="Arial"/>
          <w:b/>
          <w:bCs/>
        </w:rPr>
      </w:pPr>
    </w:p>
    <w:p w14:paraId="770E8246" w14:textId="77777777" w:rsidR="00B84CEA" w:rsidRDefault="00C67D58" w:rsidP="00B84CEA">
      <w:pPr>
        <w:spacing w:after="0" w:line="240" w:lineRule="auto"/>
        <w:jc w:val="both"/>
        <w:rPr>
          <w:rFonts w:ascii="Arial" w:hAnsi="Arial" w:cs="Arial"/>
        </w:rPr>
      </w:pPr>
      <w:r w:rsidRPr="00392C2A">
        <w:rPr>
          <w:rFonts w:ascii="Arial" w:hAnsi="Arial" w:cs="Arial"/>
          <w:b/>
          <w:bCs/>
        </w:rPr>
        <w:t>Zumutbare Arbeitsangebote</w:t>
      </w:r>
      <w:r w:rsidRPr="00392C2A">
        <w:rPr>
          <w:rFonts w:ascii="Arial" w:hAnsi="Arial" w:cs="Arial"/>
        </w:rPr>
        <w:t>:</w:t>
      </w:r>
    </w:p>
    <w:p w14:paraId="02A8A08F" w14:textId="77777777" w:rsidR="00C67D58" w:rsidRPr="00392C2A" w:rsidRDefault="00C67D58" w:rsidP="00B84CEA">
      <w:pPr>
        <w:spacing w:after="0" w:line="240" w:lineRule="auto"/>
        <w:jc w:val="both"/>
        <w:rPr>
          <w:rFonts w:ascii="Arial" w:hAnsi="Arial" w:cs="Arial"/>
        </w:rPr>
      </w:pPr>
      <w:r w:rsidRPr="00392C2A">
        <w:rPr>
          <w:rFonts w:ascii="Arial" w:hAnsi="Arial" w:cs="Arial"/>
        </w:rPr>
        <w:t xml:space="preserve"> Prüfen Sie zumutbare Arbeitsangebote sorgfältig und lehnen Sie diese nicht leichtfertig ab. Eine erhebliche Verschlechterung der Arbeitsbedingungen müssen Sie jedoch nicht hinnehmen.</w:t>
      </w:r>
    </w:p>
    <w:p w14:paraId="1A2446F9" w14:textId="77777777" w:rsidR="00002808" w:rsidRDefault="00002808" w:rsidP="00B84CEA">
      <w:pPr>
        <w:spacing w:after="0" w:line="240" w:lineRule="auto"/>
        <w:jc w:val="both"/>
        <w:rPr>
          <w:rFonts w:ascii="Arial" w:hAnsi="Arial" w:cs="Arial"/>
          <w:b/>
          <w:bCs/>
        </w:rPr>
      </w:pPr>
    </w:p>
    <w:p w14:paraId="7CC37AB3" w14:textId="77777777" w:rsidR="00B84CEA" w:rsidRDefault="00C67D58" w:rsidP="00B84CEA">
      <w:pPr>
        <w:spacing w:after="0" w:line="240" w:lineRule="auto"/>
        <w:jc w:val="both"/>
        <w:rPr>
          <w:rFonts w:ascii="Arial" w:hAnsi="Arial" w:cs="Arial"/>
        </w:rPr>
      </w:pPr>
      <w:r w:rsidRPr="00392C2A">
        <w:rPr>
          <w:rFonts w:ascii="Arial" w:hAnsi="Arial" w:cs="Arial"/>
          <w:b/>
          <w:bCs/>
        </w:rPr>
        <w:t>Rechtliche Beratung</w:t>
      </w:r>
      <w:r w:rsidRPr="00392C2A">
        <w:rPr>
          <w:rFonts w:ascii="Arial" w:hAnsi="Arial" w:cs="Arial"/>
        </w:rPr>
        <w:t xml:space="preserve">: </w:t>
      </w:r>
    </w:p>
    <w:p w14:paraId="7247175D" w14:textId="77777777" w:rsidR="00C67D58" w:rsidRPr="00392C2A" w:rsidRDefault="00C67D58" w:rsidP="00B84CEA">
      <w:pPr>
        <w:spacing w:after="0" w:line="240" w:lineRule="auto"/>
        <w:jc w:val="both"/>
        <w:rPr>
          <w:rFonts w:ascii="Arial" w:hAnsi="Arial" w:cs="Arial"/>
        </w:rPr>
      </w:pPr>
      <w:r w:rsidRPr="00392C2A">
        <w:rPr>
          <w:rFonts w:ascii="Arial" w:hAnsi="Arial" w:cs="Arial"/>
        </w:rPr>
        <w:t>Ziehen Sie bei Unsicherheiten eine rechtliche Beratung in Betracht, um Ihre Ansprüche und Pflichten genau zu verstehen und Fehler zu vermeiden.</w:t>
      </w:r>
    </w:p>
    <w:p w14:paraId="2C58522F" w14:textId="77777777" w:rsidR="00C67D58" w:rsidRPr="00392C2A" w:rsidRDefault="00C67D58" w:rsidP="00B84CEA">
      <w:pPr>
        <w:spacing w:after="0" w:line="240" w:lineRule="auto"/>
        <w:jc w:val="both"/>
        <w:rPr>
          <w:rFonts w:ascii="Arial" w:hAnsi="Arial" w:cs="Arial"/>
        </w:rPr>
      </w:pPr>
    </w:p>
    <w:p w14:paraId="5355913E" w14:textId="77777777" w:rsidR="00C67D58" w:rsidRPr="00392C2A" w:rsidRDefault="00C67D58" w:rsidP="00B84CEA">
      <w:pPr>
        <w:spacing w:after="0" w:line="240" w:lineRule="auto"/>
        <w:jc w:val="both"/>
        <w:rPr>
          <w:rFonts w:ascii="Arial" w:hAnsi="Arial" w:cs="Arial"/>
          <w:b/>
          <w:bCs/>
        </w:rPr>
      </w:pPr>
      <w:r w:rsidRPr="00392C2A">
        <w:rPr>
          <w:rFonts w:ascii="Arial" w:hAnsi="Arial" w:cs="Arial"/>
          <w:b/>
          <w:bCs/>
        </w:rPr>
        <w:t>Fazit</w:t>
      </w:r>
    </w:p>
    <w:p w14:paraId="14B1CBE5" w14:textId="77777777" w:rsidR="00C67D58" w:rsidRPr="00392C2A" w:rsidRDefault="00C67D58" w:rsidP="00B84CEA">
      <w:pPr>
        <w:spacing w:after="0" w:line="240" w:lineRule="auto"/>
        <w:jc w:val="both"/>
        <w:rPr>
          <w:rFonts w:ascii="Arial" w:hAnsi="Arial" w:cs="Arial"/>
        </w:rPr>
      </w:pPr>
    </w:p>
    <w:p w14:paraId="03E7D7E7" w14:textId="77777777" w:rsidR="00C67D58" w:rsidRPr="00392C2A" w:rsidRDefault="00C67D58" w:rsidP="00B84CEA">
      <w:pPr>
        <w:spacing w:after="0" w:line="240" w:lineRule="auto"/>
        <w:jc w:val="both"/>
        <w:rPr>
          <w:rFonts w:ascii="Arial" w:hAnsi="Arial" w:cs="Arial"/>
        </w:rPr>
      </w:pPr>
      <w:r w:rsidRPr="00392C2A">
        <w:rPr>
          <w:rFonts w:ascii="Arial" w:hAnsi="Arial" w:cs="Arial"/>
        </w:rPr>
        <w:t>Die Entscheidung des BAG vom 7. Februar 2024 bietet wichtige Leitlinien zur Beurteilung des böswilligen Unterlassens anderweitigen Verdienstes im Kontext des Annahmeverzugs. Arbeitnehmer sollten sich der Anforderungen bewusst sein und entsprechend handeln, um ihre Rechte effektiv zu wahren und finanzielle Nachteile zu vermeiden. Die sorgfältige Dokumentation aller Bemühungen und eine klare Kommunikation mit der Agentur für Arbeit sind dabei von entscheidender Bedeutung.</w:t>
      </w:r>
    </w:p>
    <w:p w14:paraId="705265DF" w14:textId="77777777" w:rsidR="00C67D58" w:rsidRPr="00392C2A" w:rsidRDefault="00C67D58" w:rsidP="00B84CEA">
      <w:pPr>
        <w:spacing w:after="0" w:line="240" w:lineRule="auto"/>
        <w:jc w:val="both"/>
        <w:rPr>
          <w:rFonts w:ascii="Arial" w:hAnsi="Arial" w:cs="Arial"/>
        </w:rPr>
      </w:pPr>
    </w:p>
    <w:bookmarkEnd w:id="0"/>
    <w:p w14:paraId="241B1B9E" w14:textId="77777777" w:rsidR="00C67D58" w:rsidRPr="00392C2A" w:rsidRDefault="00C67D58" w:rsidP="00B84CEA">
      <w:pPr>
        <w:spacing w:after="0" w:line="240" w:lineRule="auto"/>
        <w:jc w:val="both"/>
        <w:rPr>
          <w:rFonts w:ascii="Arial" w:hAnsi="Arial" w:cs="Arial"/>
        </w:rPr>
      </w:pPr>
      <w:r w:rsidRPr="00392C2A">
        <w:rPr>
          <w:rFonts w:ascii="Arial" w:hAnsi="Arial" w:cs="Arial"/>
        </w:rPr>
        <w:lastRenderedPageBreak/>
        <w:t xml:space="preserve">Nierhof empfahl, die Entscheidung zu beachten und in Zweifelsfällen rechtlichen Rat einzuholen, wobei er u. a. dazu auch auf den VDAA-Verband deutscher </w:t>
      </w:r>
      <w:proofErr w:type="spellStart"/>
      <w:r w:rsidRPr="00392C2A">
        <w:rPr>
          <w:rFonts w:ascii="Arial" w:hAnsi="Arial" w:cs="Arial"/>
        </w:rPr>
        <w:t>ArbeitsrechtsAnwälte</w:t>
      </w:r>
      <w:proofErr w:type="spellEnd"/>
      <w:r w:rsidRPr="00392C2A">
        <w:rPr>
          <w:rFonts w:ascii="Arial" w:hAnsi="Arial" w:cs="Arial"/>
        </w:rPr>
        <w:t xml:space="preserve"> e. V. – </w:t>
      </w:r>
      <w:hyperlink r:id="rId7" w:history="1">
        <w:r w:rsidRPr="00392C2A">
          <w:rPr>
            <w:rStyle w:val="Hyperlink"/>
            <w:rFonts w:ascii="Arial" w:hAnsi="Arial" w:cs="Arial"/>
          </w:rPr>
          <w:t>www.vdaa.de</w:t>
        </w:r>
      </w:hyperlink>
      <w:r w:rsidRPr="00392C2A">
        <w:rPr>
          <w:rFonts w:ascii="Arial" w:hAnsi="Arial" w:cs="Arial"/>
        </w:rPr>
        <w:t xml:space="preserve"> – verwies</w:t>
      </w:r>
      <w:r w:rsidRPr="00392C2A">
        <w:rPr>
          <w:rFonts w:ascii="Arial" w:hAnsi="Arial" w:cs="Arial"/>
          <w:b/>
        </w:rPr>
        <w:t>.</w:t>
      </w:r>
    </w:p>
    <w:p w14:paraId="3EFF3CC3" w14:textId="77777777" w:rsidR="00A81404" w:rsidRPr="00392C2A" w:rsidRDefault="00A81404" w:rsidP="00B84CEA">
      <w:pPr>
        <w:spacing w:after="0" w:line="240" w:lineRule="auto"/>
        <w:jc w:val="both"/>
        <w:rPr>
          <w:rFonts w:ascii="Arial" w:eastAsia="Calibri" w:hAnsi="Arial" w:cs="Arial"/>
          <w:bCs/>
        </w:rPr>
      </w:pPr>
    </w:p>
    <w:p w14:paraId="60CADFCD" w14:textId="77777777" w:rsidR="00C67D58" w:rsidRPr="00392C2A" w:rsidRDefault="00C67D58" w:rsidP="00B84CEA">
      <w:pPr>
        <w:spacing w:after="0" w:line="240" w:lineRule="auto"/>
        <w:jc w:val="both"/>
        <w:rPr>
          <w:rFonts w:ascii="Arial" w:eastAsia="Calibri" w:hAnsi="Arial" w:cs="Arial"/>
          <w:bCs/>
        </w:rPr>
      </w:pPr>
    </w:p>
    <w:p w14:paraId="61F8A8F1" w14:textId="77777777" w:rsidR="00846A64" w:rsidRPr="00392C2A" w:rsidRDefault="00846A64" w:rsidP="004D2DB2">
      <w:pPr>
        <w:spacing w:after="0" w:line="240" w:lineRule="auto"/>
        <w:jc w:val="both"/>
        <w:rPr>
          <w:rFonts w:ascii="Arial" w:eastAsia="Arial Unicode MS" w:hAnsi="Arial" w:cs="Arial"/>
          <w:sz w:val="20"/>
          <w:szCs w:val="20"/>
          <w:lang w:eastAsia="de-DE"/>
        </w:rPr>
      </w:pPr>
      <w:r w:rsidRPr="00392C2A">
        <w:rPr>
          <w:rFonts w:ascii="Arial" w:eastAsia="Times New Roman" w:hAnsi="Arial" w:cs="Arial"/>
          <w:sz w:val="20"/>
          <w:szCs w:val="20"/>
          <w:lang w:eastAsia="de-DE"/>
        </w:rPr>
        <w:t xml:space="preserve">Der Autor ist </w:t>
      </w:r>
      <w:r w:rsidR="004D2DB2" w:rsidRPr="00392C2A">
        <w:rPr>
          <w:rFonts w:ascii="Arial" w:eastAsia="Times New Roman" w:hAnsi="Arial" w:cs="Arial"/>
          <w:sz w:val="20"/>
          <w:szCs w:val="20"/>
          <w:lang w:eastAsia="de-DE"/>
        </w:rPr>
        <w:t xml:space="preserve">Mitglied </w:t>
      </w:r>
      <w:r w:rsidRPr="00392C2A">
        <w:rPr>
          <w:rFonts w:ascii="Arial" w:eastAsia="Times New Roman" w:hAnsi="Arial" w:cs="Arial"/>
          <w:sz w:val="20"/>
          <w:szCs w:val="20"/>
        </w:rPr>
        <w:t>des VDAA Verband deutscher Arbeitsrechtsanwälte e. V.</w:t>
      </w:r>
    </w:p>
    <w:p w14:paraId="1B760DDB" w14:textId="77777777" w:rsidR="00846A64" w:rsidRPr="00392C2A" w:rsidRDefault="00846A64" w:rsidP="004D2DB2">
      <w:pPr>
        <w:spacing w:after="0" w:line="240" w:lineRule="auto"/>
        <w:jc w:val="both"/>
        <w:rPr>
          <w:rFonts w:ascii="Arial" w:hAnsi="Arial" w:cs="Arial"/>
          <w:b/>
          <w:sz w:val="20"/>
          <w:szCs w:val="20"/>
        </w:rPr>
      </w:pPr>
    </w:p>
    <w:p w14:paraId="1AFE380B" w14:textId="77777777" w:rsidR="006B755A" w:rsidRPr="00392C2A" w:rsidRDefault="006B755A" w:rsidP="004D2DB2">
      <w:pPr>
        <w:autoSpaceDE w:val="0"/>
        <w:autoSpaceDN w:val="0"/>
        <w:adjustRightInd w:val="0"/>
        <w:spacing w:after="0" w:line="240" w:lineRule="auto"/>
        <w:jc w:val="both"/>
        <w:rPr>
          <w:rFonts w:ascii="Arial" w:eastAsia="Calibri" w:hAnsi="Arial" w:cs="Arial"/>
          <w:color w:val="000000"/>
          <w:sz w:val="20"/>
          <w:szCs w:val="20"/>
        </w:rPr>
      </w:pPr>
      <w:r w:rsidRPr="00392C2A">
        <w:rPr>
          <w:rFonts w:ascii="Arial" w:eastAsia="Calibri" w:hAnsi="Arial" w:cs="Arial"/>
          <w:color w:val="000000"/>
          <w:sz w:val="20"/>
          <w:szCs w:val="20"/>
        </w:rPr>
        <w:t>Für Rückfragen steht Ihnen der Autor gerne zur Verfügung.</w:t>
      </w:r>
    </w:p>
    <w:p w14:paraId="25B8BB4A" w14:textId="77777777" w:rsidR="006B755A" w:rsidRPr="00392C2A" w:rsidRDefault="006B755A" w:rsidP="004D2DB2">
      <w:pPr>
        <w:spacing w:after="0" w:line="240" w:lineRule="auto"/>
        <w:jc w:val="both"/>
        <w:rPr>
          <w:rFonts w:ascii="Arial" w:hAnsi="Arial" w:cs="Arial"/>
          <w:sz w:val="20"/>
          <w:szCs w:val="20"/>
        </w:rPr>
      </w:pPr>
    </w:p>
    <w:p w14:paraId="3AF5CFB0" w14:textId="77777777" w:rsidR="004D2DB2" w:rsidRPr="00392C2A" w:rsidRDefault="004D2DB2" w:rsidP="004D2DB2">
      <w:pPr>
        <w:spacing w:after="0" w:line="240" w:lineRule="auto"/>
        <w:jc w:val="both"/>
        <w:rPr>
          <w:rFonts w:ascii="Arial" w:hAnsi="Arial" w:cs="Arial"/>
          <w:sz w:val="20"/>
          <w:szCs w:val="20"/>
        </w:rPr>
      </w:pPr>
      <w:r w:rsidRPr="00392C2A">
        <w:rPr>
          <w:rFonts w:ascii="Arial" w:hAnsi="Arial" w:cs="Arial"/>
          <w:sz w:val="20"/>
          <w:szCs w:val="20"/>
        </w:rPr>
        <w:t>Meinolf Nierhof</w:t>
      </w:r>
    </w:p>
    <w:p w14:paraId="032D698F" w14:textId="77777777" w:rsidR="004D2DB2" w:rsidRPr="00392C2A" w:rsidRDefault="004D2DB2" w:rsidP="004D2DB2">
      <w:pPr>
        <w:spacing w:after="0" w:line="240" w:lineRule="auto"/>
        <w:jc w:val="both"/>
        <w:rPr>
          <w:rFonts w:ascii="Arial" w:hAnsi="Arial" w:cs="Arial"/>
          <w:sz w:val="20"/>
          <w:szCs w:val="20"/>
        </w:rPr>
      </w:pPr>
      <w:r w:rsidRPr="00392C2A">
        <w:rPr>
          <w:rFonts w:ascii="Arial" w:hAnsi="Arial" w:cs="Arial"/>
          <w:sz w:val="20"/>
          <w:szCs w:val="20"/>
        </w:rPr>
        <w:t>Rechtsanwalt, Fachanwalt für Arbeitsrecht</w:t>
      </w:r>
    </w:p>
    <w:p w14:paraId="00374588" w14:textId="77777777" w:rsidR="004D2DB2" w:rsidRPr="00392C2A" w:rsidRDefault="004D2DB2" w:rsidP="004D2DB2">
      <w:pPr>
        <w:spacing w:after="0" w:line="240" w:lineRule="auto"/>
        <w:jc w:val="both"/>
        <w:rPr>
          <w:rFonts w:ascii="Arial" w:hAnsi="Arial" w:cs="Arial"/>
          <w:sz w:val="20"/>
          <w:szCs w:val="20"/>
        </w:rPr>
      </w:pPr>
      <w:r w:rsidRPr="00392C2A">
        <w:rPr>
          <w:rFonts w:ascii="Arial" w:hAnsi="Arial" w:cs="Arial"/>
          <w:sz w:val="20"/>
          <w:szCs w:val="20"/>
        </w:rPr>
        <w:t>Zertifizierter Berater für Kündigungsschutzrecht (VDAA e.V.)</w:t>
      </w:r>
    </w:p>
    <w:p w14:paraId="637316D2" w14:textId="77777777" w:rsidR="004D2DB2" w:rsidRPr="00392C2A" w:rsidRDefault="004D2DB2" w:rsidP="004D2DB2">
      <w:pPr>
        <w:spacing w:after="0" w:line="240" w:lineRule="auto"/>
        <w:jc w:val="both"/>
        <w:rPr>
          <w:rFonts w:ascii="Arial" w:hAnsi="Arial" w:cs="Arial"/>
          <w:sz w:val="20"/>
          <w:szCs w:val="20"/>
        </w:rPr>
      </w:pPr>
      <w:r w:rsidRPr="00392C2A">
        <w:rPr>
          <w:rFonts w:ascii="Arial" w:hAnsi="Arial" w:cs="Arial"/>
          <w:sz w:val="20"/>
          <w:szCs w:val="20"/>
        </w:rPr>
        <w:t>Zertifizierter Berater Arbeitsrecht für Arbeitnehmer (VDAA e.V.)</w:t>
      </w:r>
    </w:p>
    <w:p w14:paraId="513F71C4" w14:textId="77777777" w:rsidR="004D2DB2" w:rsidRPr="00392C2A" w:rsidRDefault="004D2DB2" w:rsidP="004D2DB2">
      <w:pPr>
        <w:spacing w:after="0" w:line="240" w:lineRule="auto"/>
        <w:jc w:val="both"/>
        <w:rPr>
          <w:rFonts w:ascii="Arial" w:hAnsi="Arial" w:cs="Arial"/>
          <w:sz w:val="20"/>
          <w:szCs w:val="20"/>
        </w:rPr>
      </w:pPr>
    </w:p>
    <w:p w14:paraId="09FC42F9" w14:textId="77777777" w:rsidR="004D2DB2" w:rsidRPr="00392C2A" w:rsidRDefault="004D2DB2" w:rsidP="004D2DB2">
      <w:pPr>
        <w:spacing w:after="0" w:line="240" w:lineRule="auto"/>
        <w:jc w:val="both"/>
        <w:rPr>
          <w:rFonts w:ascii="Arial" w:hAnsi="Arial" w:cs="Arial"/>
          <w:sz w:val="20"/>
          <w:szCs w:val="20"/>
        </w:rPr>
      </w:pPr>
      <w:r w:rsidRPr="00392C2A">
        <w:rPr>
          <w:rFonts w:ascii="Arial" w:hAnsi="Arial" w:cs="Arial"/>
          <w:sz w:val="20"/>
          <w:szCs w:val="20"/>
        </w:rPr>
        <w:t>Königsteiner Straße 48</w:t>
      </w:r>
    </w:p>
    <w:p w14:paraId="2DA20AF9" w14:textId="77777777" w:rsidR="004D2DB2" w:rsidRPr="00392C2A" w:rsidRDefault="004D2DB2" w:rsidP="004D2DB2">
      <w:pPr>
        <w:spacing w:after="0" w:line="240" w:lineRule="auto"/>
        <w:jc w:val="both"/>
        <w:rPr>
          <w:rFonts w:ascii="Arial" w:hAnsi="Arial" w:cs="Arial"/>
          <w:sz w:val="20"/>
          <w:szCs w:val="20"/>
        </w:rPr>
      </w:pPr>
      <w:r w:rsidRPr="00392C2A">
        <w:rPr>
          <w:rFonts w:ascii="Arial" w:hAnsi="Arial" w:cs="Arial"/>
          <w:sz w:val="20"/>
          <w:szCs w:val="20"/>
        </w:rPr>
        <w:t>65929 Frankfurt am Main</w:t>
      </w:r>
    </w:p>
    <w:p w14:paraId="3C8BB4FE" w14:textId="77777777" w:rsidR="004D2DB2" w:rsidRPr="00392C2A" w:rsidRDefault="004D2DB2" w:rsidP="004D2DB2">
      <w:pPr>
        <w:spacing w:after="0" w:line="240" w:lineRule="auto"/>
        <w:jc w:val="both"/>
        <w:rPr>
          <w:rFonts w:ascii="Arial" w:hAnsi="Arial" w:cs="Arial"/>
          <w:sz w:val="20"/>
          <w:szCs w:val="20"/>
        </w:rPr>
      </w:pPr>
    </w:p>
    <w:p w14:paraId="56AB5980" w14:textId="77777777" w:rsidR="004D2DB2" w:rsidRPr="00392C2A" w:rsidRDefault="004D2DB2" w:rsidP="004D2DB2">
      <w:pPr>
        <w:spacing w:after="0" w:line="240" w:lineRule="auto"/>
        <w:jc w:val="both"/>
        <w:rPr>
          <w:rFonts w:ascii="Arial" w:hAnsi="Arial" w:cs="Arial"/>
          <w:sz w:val="20"/>
          <w:szCs w:val="20"/>
        </w:rPr>
      </w:pPr>
      <w:r w:rsidRPr="00392C2A">
        <w:rPr>
          <w:rFonts w:ascii="Arial" w:hAnsi="Arial" w:cs="Arial"/>
          <w:sz w:val="20"/>
          <w:szCs w:val="20"/>
        </w:rPr>
        <w:t>Telefon</w:t>
      </w:r>
      <w:r w:rsidR="00A046F2" w:rsidRPr="00392C2A">
        <w:rPr>
          <w:rFonts w:ascii="Arial" w:hAnsi="Arial" w:cs="Arial"/>
          <w:sz w:val="20"/>
          <w:szCs w:val="20"/>
        </w:rPr>
        <w:t>:</w:t>
      </w:r>
      <w:r w:rsidRPr="00392C2A">
        <w:rPr>
          <w:rFonts w:ascii="Arial" w:hAnsi="Arial" w:cs="Arial"/>
          <w:sz w:val="20"/>
          <w:szCs w:val="20"/>
        </w:rPr>
        <w:t xml:space="preserve"> 069 / 300952-0</w:t>
      </w:r>
    </w:p>
    <w:p w14:paraId="06956C8E" w14:textId="77777777" w:rsidR="004D2DB2" w:rsidRPr="00392C2A" w:rsidRDefault="004D2DB2" w:rsidP="004D2DB2">
      <w:pPr>
        <w:spacing w:after="0" w:line="240" w:lineRule="auto"/>
        <w:jc w:val="both"/>
        <w:rPr>
          <w:rFonts w:ascii="Arial" w:hAnsi="Arial" w:cs="Arial"/>
          <w:sz w:val="20"/>
          <w:szCs w:val="20"/>
        </w:rPr>
      </w:pPr>
    </w:p>
    <w:p w14:paraId="2D722A07" w14:textId="77777777" w:rsidR="004D2DB2" w:rsidRPr="00392C2A" w:rsidRDefault="004D2DB2" w:rsidP="004D2DB2">
      <w:pPr>
        <w:spacing w:after="0" w:line="240" w:lineRule="auto"/>
        <w:jc w:val="both"/>
        <w:rPr>
          <w:rFonts w:ascii="Arial" w:hAnsi="Arial" w:cs="Arial"/>
          <w:sz w:val="20"/>
          <w:szCs w:val="20"/>
        </w:rPr>
      </w:pPr>
      <w:r w:rsidRPr="00392C2A">
        <w:rPr>
          <w:rFonts w:ascii="Arial" w:hAnsi="Arial" w:cs="Arial"/>
          <w:sz w:val="20"/>
          <w:szCs w:val="20"/>
        </w:rPr>
        <w:t>Telefax</w:t>
      </w:r>
      <w:r w:rsidR="00A046F2" w:rsidRPr="00392C2A">
        <w:rPr>
          <w:rFonts w:ascii="Arial" w:hAnsi="Arial" w:cs="Arial"/>
          <w:sz w:val="20"/>
          <w:szCs w:val="20"/>
        </w:rPr>
        <w:t>:</w:t>
      </w:r>
      <w:r w:rsidRPr="00392C2A">
        <w:rPr>
          <w:rFonts w:ascii="Arial" w:hAnsi="Arial" w:cs="Arial"/>
          <w:sz w:val="20"/>
          <w:szCs w:val="20"/>
        </w:rPr>
        <w:t xml:space="preserve"> 069 / 300952-55</w:t>
      </w:r>
    </w:p>
    <w:p w14:paraId="0FC308FE" w14:textId="77777777" w:rsidR="004D2DB2" w:rsidRPr="00392C2A" w:rsidRDefault="00A046F2" w:rsidP="004D2DB2">
      <w:pPr>
        <w:spacing w:after="0" w:line="240" w:lineRule="auto"/>
        <w:jc w:val="both"/>
        <w:rPr>
          <w:rStyle w:val="Hyperlink"/>
          <w:rFonts w:ascii="Arial" w:hAnsi="Arial" w:cs="Arial"/>
          <w:sz w:val="20"/>
          <w:szCs w:val="20"/>
        </w:rPr>
      </w:pPr>
      <w:r w:rsidRPr="00392C2A">
        <w:rPr>
          <w:rFonts w:ascii="Arial" w:hAnsi="Arial" w:cs="Arial"/>
          <w:sz w:val="20"/>
          <w:szCs w:val="20"/>
        </w:rPr>
        <w:t xml:space="preserve">E-Mail   </w:t>
      </w:r>
      <w:hyperlink r:id="rId8" w:history="1">
        <w:r w:rsidRPr="00392C2A">
          <w:rPr>
            <w:rStyle w:val="Hyperlink"/>
            <w:rFonts w:ascii="Arial" w:hAnsi="Arial" w:cs="Arial"/>
            <w:sz w:val="20"/>
            <w:szCs w:val="20"/>
          </w:rPr>
          <w:t>nierhof@fachanwalt.org</w:t>
        </w:r>
      </w:hyperlink>
    </w:p>
    <w:p w14:paraId="483C9F76" w14:textId="77777777" w:rsidR="00A046F2" w:rsidRPr="00392C2A" w:rsidRDefault="00A046F2" w:rsidP="004D2DB2">
      <w:pPr>
        <w:spacing w:after="0" w:line="240" w:lineRule="auto"/>
        <w:jc w:val="both"/>
        <w:rPr>
          <w:rFonts w:ascii="Arial" w:hAnsi="Arial" w:cs="Arial"/>
          <w:sz w:val="20"/>
          <w:szCs w:val="20"/>
        </w:rPr>
      </w:pPr>
      <w:r w:rsidRPr="00392C2A">
        <w:rPr>
          <w:rFonts w:ascii="Arial" w:hAnsi="Arial" w:cs="Arial"/>
          <w:sz w:val="20"/>
          <w:szCs w:val="20"/>
        </w:rPr>
        <w:t xml:space="preserve">Kontakt </w:t>
      </w:r>
      <w:hyperlink r:id="rId9" w:history="1">
        <w:r w:rsidRPr="00392C2A">
          <w:rPr>
            <w:rStyle w:val="Hyperlink"/>
            <w:rFonts w:ascii="Arial" w:hAnsi="Arial" w:cs="Arial"/>
            <w:sz w:val="20"/>
            <w:szCs w:val="20"/>
          </w:rPr>
          <w:t>www.fachanwalt.org</w:t>
        </w:r>
      </w:hyperlink>
    </w:p>
    <w:p w14:paraId="58BE4BA1" w14:textId="77777777" w:rsidR="0033631E" w:rsidRPr="00392C2A" w:rsidRDefault="0033631E">
      <w:pPr>
        <w:spacing w:after="0" w:line="240" w:lineRule="auto"/>
        <w:jc w:val="both"/>
        <w:rPr>
          <w:rFonts w:ascii="Arial" w:hAnsi="Arial" w:cs="Arial"/>
          <w:sz w:val="20"/>
          <w:szCs w:val="20"/>
        </w:rPr>
      </w:pPr>
    </w:p>
    <w:sectPr w:rsidR="0033631E" w:rsidRPr="00392C2A">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B4AA" w14:textId="77777777" w:rsidR="008E4EC1" w:rsidRDefault="008E4EC1" w:rsidP="005A26C4">
      <w:pPr>
        <w:spacing w:after="0" w:line="240" w:lineRule="auto"/>
      </w:pPr>
      <w:r>
        <w:separator/>
      </w:r>
    </w:p>
  </w:endnote>
  <w:endnote w:type="continuationSeparator" w:id="0">
    <w:p w14:paraId="67599154" w14:textId="77777777" w:rsidR="008E4EC1" w:rsidRDefault="008E4EC1"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3EF85FEE" w14:textId="77777777" w:rsidR="00BB442F" w:rsidRDefault="00BB442F">
        <w:pPr>
          <w:pStyle w:val="Fuzeile"/>
          <w:jc w:val="center"/>
        </w:pPr>
        <w:r>
          <w:rPr>
            <w:noProof/>
            <w:lang w:eastAsia="de-DE"/>
          </w:rPr>
          <mc:AlternateContent>
            <mc:Choice Requires="wps">
              <w:drawing>
                <wp:inline distT="0" distB="0" distL="0" distR="0" wp14:anchorId="52607547" wp14:editId="59801569">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5984FAF0"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5D9B9BFB"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8508F" w14:textId="77777777" w:rsidR="008E4EC1" w:rsidRDefault="008E4EC1" w:rsidP="005A26C4">
      <w:pPr>
        <w:spacing w:after="0" w:line="240" w:lineRule="auto"/>
      </w:pPr>
      <w:r>
        <w:separator/>
      </w:r>
    </w:p>
  </w:footnote>
  <w:footnote w:type="continuationSeparator" w:id="0">
    <w:p w14:paraId="1BECCDEF" w14:textId="77777777" w:rsidR="008E4EC1" w:rsidRDefault="008E4EC1"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F795"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040035">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C67D58">
      <w:rPr>
        <w:rFonts w:ascii="Arial" w:eastAsia="Calibri" w:hAnsi="Arial" w:cs="Arial"/>
        <w:b/>
        <w:bCs/>
        <w:sz w:val="28"/>
        <w:szCs w:val="28"/>
        <w:lang w:eastAsia="de-DE"/>
      </w:rPr>
      <w:t>8</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14:paraId="13D1CE26"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3E546FAD" wp14:editId="484D23BA">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72DE3210" w14:textId="77777777"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0CD6"/>
    <w:multiLevelType w:val="multilevel"/>
    <w:tmpl w:val="512C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592A38"/>
    <w:multiLevelType w:val="multilevel"/>
    <w:tmpl w:val="BB10C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F14CBB"/>
    <w:multiLevelType w:val="hybridMultilevel"/>
    <w:tmpl w:val="D7A44DE0"/>
    <w:lvl w:ilvl="0" w:tplc="4AF6500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05229E"/>
    <w:multiLevelType w:val="multilevel"/>
    <w:tmpl w:val="8C089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02808"/>
    <w:rsid w:val="00021DB4"/>
    <w:rsid w:val="00021E80"/>
    <w:rsid w:val="00040035"/>
    <w:rsid w:val="000B0847"/>
    <w:rsid w:val="000C081E"/>
    <w:rsid w:val="000F264F"/>
    <w:rsid w:val="000F63D8"/>
    <w:rsid w:val="0011520C"/>
    <w:rsid w:val="001A2659"/>
    <w:rsid w:val="001B5E55"/>
    <w:rsid w:val="001F47ED"/>
    <w:rsid w:val="00200804"/>
    <w:rsid w:val="00232ED3"/>
    <w:rsid w:val="0023453E"/>
    <w:rsid w:val="00280686"/>
    <w:rsid w:val="00286EB0"/>
    <w:rsid w:val="002A1A1B"/>
    <w:rsid w:val="002B4E59"/>
    <w:rsid w:val="002F67F6"/>
    <w:rsid w:val="0033631E"/>
    <w:rsid w:val="003558BF"/>
    <w:rsid w:val="00390ACD"/>
    <w:rsid w:val="00392C2A"/>
    <w:rsid w:val="003D7459"/>
    <w:rsid w:val="004577C7"/>
    <w:rsid w:val="004A1169"/>
    <w:rsid w:val="004B78F9"/>
    <w:rsid w:val="004D2DB2"/>
    <w:rsid w:val="004E1D17"/>
    <w:rsid w:val="004E5691"/>
    <w:rsid w:val="005036BB"/>
    <w:rsid w:val="0050747C"/>
    <w:rsid w:val="00574F9D"/>
    <w:rsid w:val="005805F8"/>
    <w:rsid w:val="005A26C4"/>
    <w:rsid w:val="005D5092"/>
    <w:rsid w:val="00632516"/>
    <w:rsid w:val="00645B26"/>
    <w:rsid w:val="0064658A"/>
    <w:rsid w:val="00650B0C"/>
    <w:rsid w:val="006936B9"/>
    <w:rsid w:val="00696CC9"/>
    <w:rsid w:val="006B755A"/>
    <w:rsid w:val="006F372F"/>
    <w:rsid w:val="007810AC"/>
    <w:rsid w:val="007B4353"/>
    <w:rsid w:val="007E2B72"/>
    <w:rsid w:val="0083079E"/>
    <w:rsid w:val="008406B2"/>
    <w:rsid w:val="00846A64"/>
    <w:rsid w:val="00854FA1"/>
    <w:rsid w:val="008A1DB8"/>
    <w:rsid w:val="008C0513"/>
    <w:rsid w:val="008D152D"/>
    <w:rsid w:val="008D2745"/>
    <w:rsid w:val="008E4EC1"/>
    <w:rsid w:val="00936146"/>
    <w:rsid w:val="00985B0C"/>
    <w:rsid w:val="00991CBA"/>
    <w:rsid w:val="0099463F"/>
    <w:rsid w:val="009A15EB"/>
    <w:rsid w:val="009E21A8"/>
    <w:rsid w:val="00A046F2"/>
    <w:rsid w:val="00A722BC"/>
    <w:rsid w:val="00A81404"/>
    <w:rsid w:val="00A82319"/>
    <w:rsid w:val="00A827D9"/>
    <w:rsid w:val="00B5447C"/>
    <w:rsid w:val="00B830A2"/>
    <w:rsid w:val="00B84CEA"/>
    <w:rsid w:val="00BB442F"/>
    <w:rsid w:val="00BC512C"/>
    <w:rsid w:val="00C56445"/>
    <w:rsid w:val="00C67D58"/>
    <w:rsid w:val="00C77E45"/>
    <w:rsid w:val="00C95762"/>
    <w:rsid w:val="00D1355D"/>
    <w:rsid w:val="00D13872"/>
    <w:rsid w:val="00D1712B"/>
    <w:rsid w:val="00D64924"/>
    <w:rsid w:val="00DB65DB"/>
    <w:rsid w:val="00DC3D53"/>
    <w:rsid w:val="00E41CA4"/>
    <w:rsid w:val="00E806E0"/>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CCD2D5"/>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A046F2"/>
    <w:rPr>
      <w:color w:val="605E5C"/>
      <w:shd w:val="clear" w:color="auto" w:fill="E1DFDD"/>
    </w:rPr>
  </w:style>
  <w:style w:type="paragraph" w:styleId="Listenabsatz">
    <w:name w:val="List Paragraph"/>
    <w:basedOn w:val="Standard"/>
    <w:uiPriority w:val="99"/>
    <w:qFormat/>
    <w:rsid w:val="00C67D58"/>
    <w:pPr>
      <w:spacing w:after="0" w:line="240" w:lineRule="auto"/>
      <w:ind w:left="720"/>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erhof@fachanwal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8-2024\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chanwal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7699</Characters>
  <Application>Microsoft Office Word</Application>
  <DocSecurity>4</DocSecurity>
  <Lines>192</Lines>
  <Paragraphs>96</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2024-09-05T16:29:00Z</dcterms:created>
  <dcterms:modified xsi:type="dcterms:W3CDTF">2024-09-05T16:29:00Z</dcterms:modified>
</cp:coreProperties>
</file>